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6F9B" w:rsidRPr="00C00A00" w:rsidRDefault="00482CDD" w:rsidP="0080195A">
      <w:pPr>
        <w:pStyle w:val="NoSpacing"/>
        <w:jc w:val="center"/>
        <w:rPr>
          <w:b/>
          <w:sz w:val="32"/>
        </w:rPr>
      </w:pPr>
      <w:bookmarkStart w:id="0" w:name="_GoBack"/>
      <w:r w:rsidRPr="00C00A00">
        <w:rPr>
          <w:b/>
          <w:sz w:val="32"/>
        </w:rPr>
        <w:t>S</w:t>
      </w:r>
      <w:r w:rsidR="00246F9B" w:rsidRPr="00C00A00">
        <w:rPr>
          <w:b/>
          <w:sz w:val="32"/>
        </w:rPr>
        <w:t xml:space="preserve">tandard for Duplex Council Patio </w:t>
      </w:r>
      <w:r w:rsidR="009463E1">
        <w:rPr>
          <w:b/>
          <w:sz w:val="32"/>
        </w:rPr>
        <w:t>(</w:t>
      </w:r>
      <w:r w:rsidR="00246F9B" w:rsidRPr="00C00A00">
        <w:rPr>
          <w:b/>
          <w:sz w:val="32"/>
        </w:rPr>
        <w:t>Pavers</w:t>
      </w:r>
      <w:r w:rsidR="009463E1">
        <w:rPr>
          <w:b/>
          <w:sz w:val="32"/>
        </w:rPr>
        <w:t xml:space="preserve"> or Concrete)</w:t>
      </w:r>
    </w:p>
    <w:bookmarkEnd w:id="0"/>
    <w:p w:rsidR="00FE3480" w:rsidRPr="00D94F22" w:rsidRDefault="00FE3480" w:rsidP="0080195A">
      <w:pPr>
        <w:pStyle w:val="NoSpacing"/>
        <w:rPr>
          <w:sz w:val="24"/>
          <w:szCs w:val="24"/>
        </w:rPr>
      </w:pPr>
      <w:r w:rsidRPr="00D94F22">
        <w:rPr>
          <w:sz w:val="24"/>
          <w:szCs w:val="24"/>
        </w:rPr>
        <w:t xml:space="preserve">Patio Pavers </w:t>
      </w:r>
      <w:r w:rsidR="009463E1" w:rsidRPr="00D94F22">
        <w:rPr>
          <w:sz w:val="24"/>
          <w:szCs w:val="24"/>
        </w:rPr>
        <w:t xml:space="preserve">or Concrete </w:t>
      </w:r>
      <w:r w:rsidRPr="00D94F22">
        <w:rPr>
          <w:sz w:val="24"/>
          <w:szCs w:val="24"/>
        </w:rPr>
        <w:t xml:space="preserve">may be installed at Duplex homes subject to the following guidelines.  The guidelines are set in accordance with the Duplex residents to ensure continuity and uniformity of the homes in our community. </w:t>
      </w:r>
      <w:r w:rsidR="009463E1" w:rsidRPr="00D94F22">
        <w:rPr>
          <w:sz w:val="24"/>
          <w:szCs w:val="24"/>
        </w:rPr>
        <w:t xml:space="preserve"> </w:t>
      </w:r>
      <w:r w:rsidRPr="00D94F22">
        <w:rPr>
          <w:sz w:val="24"/>
          <w:szCs w:val="24"/>
        </w:rPr>
        <w:t xml:space="preserve">An </w:t>
      </w:r>
      <w:r w:rsidR="0080195A" w:rsidRPr="00D94F22">
        <w:rPr>
          <w:sz w:val="24"/>
          <w:szCs w:val="24"/>
        </w:rPr>
        <w:t xml:space="preserve">approved </w:t>
      </w:r>
      <w:r w:rsidRPr="00D94F22">
        <w:rPr>
          <w:sz w:val="24"/>
          <w:szCs w:val="24"/>
        </w:rPr>
        <w:t>AAI Form is required before any work can begin.  Following these guidelines will ensure you</w:t>
      </w:r>
      <w:r w:rsidR="00482CDD" w:rsidRPr="00D94F22">
        <w:rPr>
          <w:sz w:val="24"/>
          <w:szCs w:val="24"/>
        </w:rPr>
        <w:t xml:space="preserve"> have a successful AAI results.</w:t>
      </w:r>
      <w:r w:rsidR="00091990" w:rsidRPr="00D94F22">
        <w:rPr>
          <w:sz w:val="24"/>
          <w:szCs w:val="24"/>
        </w:rPr>
        <w:t xml:space="preserve">  Patios are installed at the owner</w:t>
      </w:r>
      <w:r w:rsidR="00C00A00" w:rsidRPr="00D94F22">
        <w:rPr>
          <w:sz w:val="24"/>
          <w:szCs w:val="24"/>
        </w:rPr>
        <w:t>’</w:t>
      </w:r>
      <w:r w:rsidR="00091990" w:rsidRPr="00D94F22">
        <w:rPr>
          <w:sz w:val="24"/>
          <w:szCs w:val="24"/>
        </w:rPr>
        <w:t xml:space="preserve">s expense.  </w:t>
      </w:r>
    </w:p>
    <w:p w:rsidR="009463E1" w:rsidRDefault="009463E1" w:rsidP="0080195A">
      <w:pPr>
        <w:pStyle w:val="NoSpacing"/>
        <w:rPr>
          <w:sz w:val="26"/>
          <w:szCs w:val="24"/>
        </w:rPr>
      </w:pPr>
    </w:p>
    <w:tbl>
      <w:tblPr>
        <w:tblStyle w:val="TableGrid"/>
        <w:tblW w:w="10085" w:type="dxa"/>
        <w:tblInd w:w="-275" w:type="dxa"/>
        <w:tblLook w:val="04A0" w:firstRow="1" w:lastRow="0" w:firstColumn="1" w:lastColumn="0" w:noHBand="0" w:noVBand="1"/>
      </w:tblPr>
      <w:tblGrid>
        <w:gridCol w:w="5130"/>
        <w:gridCol w:w="4955"/>
      </w:tblGrid>
      <w:tr w:rsidR="009463E1" w:rsidTr="003742AD">
        <w:tc>
          <w:tcPr>
            <w:tcW w:w="5130" w:type="dxa"/>
          </w:tcPr>
          <w:p w:rsidR="009463E1" w:rsidRPr="009463E1" w:rsidRDefault="009463E1" w:rsidP="009463E1">
            <w:pPr>
              <w:pStyle w:val="NoSpacing"/>
              <w:jc w:val="center"/>
              <w:rPr>
                <w:b/>
                <w:sz w:val="26"/>
                <w:szCs w:val="24"/>
              </w:rPr>
            </w:pPr>
            <w:r w:rsidRPr="009463E1">
              <w:rPr>
                <w:b/>
                <w:sz w:val="26"/>
                <w:szCs w:val="24"/>
              </w:rPr>
              <w:t>Pavers</w:t>
            </w:r>
          </w:p>
        </w:tc>
        <w:tc>
          <w:tcPr>
            <w:tcW w:w="4955" w:type="dxa"/>
          </w:tcPr>
          <w:p w:rsidR="009463E1" w:rsidRPr="009463E1" w:rsidRDefault="009463E1" w:rsidP="009463E1">
            <w:pPr>
              <w:pStyle w:val="NoSpacing"/>
              <w:jc w:val="center"/>
              <w:rPr>
                <w:b/>
                <w:sz w:val="26"/>
                <w:szCs w:val="24"/>
              </w:rPr>
            </w:pPr>
            <w:r w:rsidRPr="009463E1">
              <w:rPr>
                <w:b/>
                <w:sz w:val="26"/>
                <w:szCs w:val="24"/>
              </w:rPr>
              <w:t>Concrete</w:t>
            </w:r>
          </w:p>
        </w:tc>
      </w:tr>
      <w:tr w:rsidR="009463E1" w:rsidTr="003742AD">
        <w:tc>
          <w:tcPr>
            <w:tcW w:w="5130" w:type="dxa"/>
          </w:tcPr>
          <w:p w:rsidR="009463E1" w:rsidRPr="00D94F22" w:rsidRDefault="009463E1" w:rsidP="009463E1">
            <w:pPr>
              <w:pStyle w:val="NoSpacing"/>
              <w:numPr>
                <w:ilvl w:val="0"/>
                <w:numId w:val="5"/>
              </w:numPr>
              <w:rPr>
                <w:rFonts w:cs="Segoe UI"/>
                <w:color w:val="000000"/>
                <w:szCs w:val="24"/>
                <w:shd w:val="clear" w:color="auto" w:fill="FFFFFF"/>
              </w:rPr>
            </w:pPr>
            <w:r w:rsidRPr="00D94F22">
              <w:rPr>
                <w:rFonts w:cs="Segoe UI"/>
                <w:color w:val="000000"/>
                <w:szCs w:val="24"/>
                <w:shd w:val="clear" w:color="auto" w:fill="FFFFFF"/>
              </w:rPr>
              <w:t>The dimensions of the patio are 10' x 8" and 16' x 9" or the Footprint of the Deck.</w:t>
            </w:r>
          </w:p>
        </w:tc>
        <w:tc>
          <w:tcPr>
            <w:tcW w:w="4955" w:type="dxa"/>
          </w:tcPr>
          <w:p w:rsidR="009463E1" w:rsidRPr="00D94F22" w:rsidRDefault="009463E1" w:rsidP="003742AD">
            <w:pPr>
              <w:pStyle w:val="NoSpacing"/>
              <w:numPr>
                <w:ilvl w:val="0"/>
                <w:numId w:val="6"/>
              </w:numPr>
              <w:ind w:left="252" w:hanging="270"/>
              <w:rPr>
                <w:rFonts w:cs="Segoe UI"/>
                <w:color w:val="000000"/>
                <w:szCs w:val="24"/>
                <w:shd w:val="clear" w:color="auto" w:fill="FFFFFF"/>
              </w:rPr>
            </w:pPr>
            <w:r w:rsidRPr="00D94F22">
              <w:rPr>
                <w:rFonts w:cs="Segoe UI"/>
                <w:color w:val="000000"/>
                <w:szCs w:val="24"/>
                <w:shd w:val="clear" w:color="auto" w:fill="FFFFFF"/>
              </w:rPr>
              <w:t>The dimensions of the patio are 10' x 8" and 16' x 9" or the Footprint of the Deck.</w:t>
            </w:r>
          </w:p>
        </w:tc>
      </w:tr>
      <w:tr w:rsidR="009463E1" w:rsidTr="003742AD">
        <w:tc>
          <w:tcPr>
            <w:tcW w:w="5130" w:type="dxa"/>
          </w:tcPr>
          <w:p w:rsidR="009463E1" w:rsidRPr="00D94F22" w:rsidRDefault="009463E1" w:rsidP="009463E1">
            <w:pPr>
              <w:pStyle w:val="NoSpacing"/>
              <w:numPr>
                <w:ilvl w:val="0"/>
                <w:numId w:val="6"/>
              </w:numPr>
              <w:rPr>
                <w:rFonts w:cs="Segoe UI"/>
                <w:color w:val="000000"/>
                <w:szCs w:val="24"/>
                <w:shd w:val="clear" w:color="auto" w:fill="FFFFFF"/>
              </w:rPr>
            </w:pPr>
            <w:r w:rsidRPr="00D94F22">
              <w:rPr>
                <w:rFonts w:cs="Segoe UI"/>
                <w:color w:val="000000"/>
                <w:szCs w:val="24"/>
                <w:shd w:val="clear" w:color="auto" w:fill="FFFFFF"/>
              </w:rPr>
              <w:t xml:space="preserve">The Pattern is number 24 and is Named - Beacon Hill Blend.  </w:t>
            </w:r>
            <w:r w:rsidRPr="00D94F22">
              <w:rPr>
                <w:rFonts w:cs="Segoe UI"/>
                <w:color w:val="000000"/>
                <w:szCs w:val="24"/>
              </w:rPr>
              <w:t xml:space="preserve">This pattern is recognized by </w:t>
            </w:r>
            <w:r w:rsidRPr="00D94F22">
              <w:rPr>
                <w:rFonts w:cs="Segoe UI"/>
                <w:color w:val="000000"/>
                <w:szCs w:val="24"/>
                <w:shd w:val="clear" w:color="auto" w:fill="FFFFFF"/>
              </w:rPr>
              <w:t>multiple companies.</w:t>
            </w:r>
          </w:p>
        </w:tc>
        <w:tc>
          <w:tcPr>
            <w:tcW w:w="4955" w:type="dxa"/>
          </w:tcPr>
          <w:p w:rsidR="009463E1" w:rsidRPr="00D94F22" w:rsidRDefault="003742AD" w:rsidP="003742AD">
            <w:pPr>
              <w:pStyle w:val="NoSpacing"/>
              <w:rPr>
                <w:szCs w:val="24"/>
              </w:rPr>
            </w:pPr>
            <w:r w:rsidRPr="00D94F22">
              <w:rPr>
                <w:szCs w:val="24"/>
              </w:rPr>
              <w:t xml:space="preserve">2) The color of the patio can be the original gray concrete or stained with Sherwin Williams Red Terrazzo Tile # HC102. The color has </w:t>
            </w:r>
            <w:r w:rsidRPr="00D94F22">
              <w:rPr>
                <w:rFonts w:cs="Segoe UI"/>
                <w:color w:val="000000"/>
                <w:szCs w:val="24"/>
              </w:rPr>
              <w:t>been chosen to complement the existing brick in the homes.</w:t>
            </w:r>
          </w:p>
        </w:tc>
      </w:tr>
      <w:tr w:rsidR="009463E1" w:rsidTr="003742AD">
        <w:tc>
          <w:tcPr>
            <w:tcW w:w="5130" w:type="dxa"/>
          </w:tcPr>
          <w:p w:rsidR="009463E1" w:rsidRPr="00D94F22" w:rsidRDefault="009463E1" w:rsidP="009463E1">
            <w:pPr>
              <w:pStyle w:val="NoSpacing"/>
              <w:numPr>
                <w:ilvl w:val="0"/>
                <w:numId w:val="6"/>
              </w:numPr>
              <w:rPr>
                <w:rFonts w:cs="Segoe UI"/>
                <w:color w:val="000000"/>
                <w:szCs w:val="24"/>
                <w:shd w:val="clear" w:color="auto" w:fill="FFFFFF"/>
              </w:rPr>
            </w:pPr>
            <w:r w:rsidRPr="00D94F22">
              <w:rPr>
                <w:rFonts w:cs="Segoe UI"/>
                <w:color w:val="000000"/>
                <w:szCs w:val="24"/>
              </w:rPr>
              <w:t xml:space="preserve">The </w:t>
            </w:r>
            <w:r w:rsidRPr="00D94F22">
              <w:rPr>
                <w:rFonts w:cs="Segoe UI"/>
                <w:color w:val="000000"/>
                <w:szCs w:val="24"/>
                <w:shd w:val="clear" w:color="auto" w:fill="FFFFFF"/>
              </w:rPr>
              <w:t>Blend is colors shown by sample on this document.</w:t>
            </w:r>
            <w:r w:rsidRPr="00D94F22">
              <w:rPr>
                <w:rFonts w:cs="Segoe UI"/>
                <w:color w:val="000000"/>
                <w:szCs w:val="24"/>
              </w:rPr>
              <w:t xml:space="preserve"> They have been chosen to complement the existing brick in the homes.</w:t>
            </w:r>
          </w:p>
        </w:tc>
        <w:tc>
          <w:tcPr>
            <w:tcW w:w="4955" w:type="dxa"/>
          </w:tcPr>
          <w:p w:rsidR="009463E1" w:rsidRPr="00D94F22" w:rsidRDefault="003742AD" w:rsidP="003742AD">
            <w:pPr>
              <w:pStyle w:val="NoSpacing"/>
              <w:rPr>
                <w:rFonts w:cs="Segoe UI"/>
                <w:color w:val="000000"/>
                <w:szCs w:val="24"/>
                <w:shd w:val="clear" w:color="auto" w:fill="FFFFFF"/>
              </w:rPr>
            </w:pPr>
            <w:r w:rsidRPr="00D94F22">
              <w:rPr>
                <w:szCs w:val="24"/>
              </w:rPr>
              <w:t>3)</w:t>
            </w:r>
            <w:r w:rsidRPr="00D94F22">
              <w:rPr>
                <w:rFonts w:cs="Segoe UI"/>
                <w:color w:val="000000"/>
                <w:szCs w:val="24"/>
                <w:shd w:val="clear" w:color="auto" w:fill="FFFFFF"/>
              </w:rPr>
              <w:t xml:space="preserve"> Madison and Franklin units have a door that comes out to the patio from the house, so no additional concrete is needed.</w:t>
            </w:r>
          </w:p>
        </w:tc>
      </w:tr>
      <w:tr w:rsidR="009463E1" w:rsidTr="003742AD">
        <w:trPr>
          <w:trHeight w:val="404"/>
        </w:trPr>
        <w:tc>
          <w:tcPr>
            <w:tcW w:w="5130" w:type="dxa"/>
          </w:tcPr>
          <w:p w:rsidR="009463E1" w:rsidRPr="00D94F22" w:rsidRDefault="009463E1" w:rsidP="009463E1">
            <w:pPr>
              <w:pStyle w:val="NoSpacing"/>
              <w:numPr>
                <w:ilvl w:val="0"/>
                <w:numId w:val="6"/>
              </w:numPr>
              <w:rPr>
                <w:rFonts w:cs="Segoe UI"/>
                <w:color w:val="000000"/>
                <w:szCs w:val="24"/>
                <w:shd w:val="clear" w:color="auto" w:fill="FFFFFF"/>
              </w:rPr>
            </w:pPr>
            <w:r w:rsidRPr="00D94F22">
              <w:rPr>
                <w:rFonts w:cs="Segoe UI"/>
                <w:color w:val="000000"/>
                <w:szCs w:val="24"/>
              </w:rPr>
              <w:t xml:space="preserve">The </w:t>
            </w:r>
            <w:r w:rsidRPr="00D94F22">
              <w:rPr>
                <w:rFonts w:cs="Segoe UI"/>
                <w:color w:val="000000"/>
                <w:szCs w:val="24"/>
                <w:shd w:val="clear" w:color="auto" w:fill="FFFFFF"/>
              </w:rPr>
              <w:t>Border of the patio is solid.</w:t>
            </w:r>
          </w:p>
        </w:tc>
        <w:tc>
          <w:tcPr>
            <w:tcW w:w="4955" w:type="dxa"/>
          </w:tcPr>
          <w:p w:rsidR="009463E1" w:rsidRPr="00D94F22" w:rsidRDefault="003742AD" w:rsidP="0080195A">
            <w:pPr>
              <w:pStyle w:val="NoSpacing"/>
              <w:rPr>
                <w:szCs w:val="24"/>
              </w:rPr>
            </w:pPr>
            <w:r w:rsidRPr="00D94F22">
              <w:rPr>
                <w:szCs w:val="24"/>
              </w:rPr>
              <w:t xml:space="preserve">4) </w:t>
            </w:r>
            <w:r w:rsidRPr="00D94F22">
              <w:rPr>
                <w:rFonts w:cs="Segoe UI"/>
                <w:color w:val="000000"/>
                <w:szCs w:val="24"/>
                <w:shd w:val="clear" w:color="auto" w:fill="FFFFFF"/>
              </w:rPr>
              <w:t>Grant and Hamilton units have a door that is not under the deck, so additional concrete can be extended from the door to the patio under the deck.</w:t>
            </w:r>
          </w:p>
        </w:tc>
      </w:tr>
      <w:tr w:rsidR="009463E1" w:rsidTr="003742AD">
        <w:tc>
          <w:tcPr>
            <w:tcW w:w="5130" w:type="dxa"/>
          </w:tcPr>
          <w:p w:rsidR="009463E1" w:rsidRPr="00D94F22" w:rsidRDefault="009463E1" w:rsidP="00256B4E">
            <w:pPr>
              <w:pStyle w:val="NoSpacing"/>
              <w:numPr>
                <w:ilvl w:val="0"/>
                <w:numId w:val="6"/>
              </w:numPr>
              <w:rPr>
                <w:rFonts w:cs="Segoe UI"/>
                <w:color w:val="000000"/>
                <w:szCs w:val="24"/>
                <w:shd w:val="clear" w:color="auto" w:fill="FFFFFF"/>
              </w:rPr>
            </w:pPr>
            <w:r w:rsidRPr="00D94F22">
              <w:rPr>
                <w:rFonts w:cs="Segoe UI"/>
                <w:color w:val="000000"/>
                <w:szCs w:val="24"/>
                <w:shd w:val="clear" w:color="auto" w:fill="FFFFFF"/>
              </w:rPr>
              <w:t xml:space="preserve">Madison and Franklin units have a door that comes out to the patio from the house, so no </w:t>
            </w:r>
            <w:r w:rsidR="00256B4E">
              <w:rPr>
                <w:rFonts w:cs="Segoe UI"/>
                <w:color w:val="000000"/>
                <w:szCs w:val="24"/>
                <w:shd w:val="clear" w:color="auto" w:fill="FFFFFF"/>
              </w:rPr>
              <w:t>additional</w:t>
            </w:r>
            <w:r w:rsidRPr="00D94F22">
              <w:rPr>
                <w:rFonts w:cs="Segoe UI"/>
                <w:color w:val="000000"/>
                <w:szCs w:val="24"/>
                <w:shd w:val="clear" w:color="auto" w:fill="FFFFFF"/>
              </w:rPr>
              <w:t xml:space="preserve"> pavers are needed.</w:t>
            </w:r>
          </w:p>
        </w:tc>
        <w:tc>
          <w:tcPr>
            <w:tcW w:w="4955" w:type="dxa"/>
          </w:tcPr>
          <w:p w:rsidR="009463E1" w:rsidRPr="00D94F22" w:rsidRDefault="00D94F22" w:rsidP="00D94F22">
            <w:pPr>
              <w:pStyle w:val="NoSpacing"/>
              <w:rPr>
                <w:szCs w:val="24"/>
              </w:rPr>
            </w:pPr>
            <w:r w:rsidRPr="00D94F22">
              <w:rPr>
                <w:rFonts w:cs="Segoe UI"/>
                <w:color w:val="000000"/>
                <w:szCs w:val="24"/>
                <w:shd w:val="clear" w:color="auto" w:fill="FFFFFF"/>
              </w:rPr>
              <w:t xml:space="preserve">5) The patio must be maintained by the owners so that it does not detract from the looks of the community.  </w:t>
            </w:r>
          </w:p>
        </w:tc>
      </w:tr>
      <w:tr w:rsidR="009463E1" w:rsidTr="003742AD">
        <w:tc>
          <w:tcPr>
            <w:tcW w:w="5130" w:type="dxa"/>
          </w:tcPr>
          <w:p w:rsidR="009463E1" w:rsidRPr="00D94F22" w:rsidRDefault="009463E1" w:rsidP="009463E1">
            <w:pPr>
              <w:pStyle w:val="NoSpacing"/>
              <w:numPr>
                <w:ilvl w:val="0"/>
                <w:numId w:val="6"/>
              </w:numPr>
              <w:rPr>
                <w:szCs w:val="24"/>
              </w:rPr>
            </w:pPr>
            <w:r w:rsidRPr="00D94F22">
              <w:rPr>
                <w:rFonts w:cs="Segoe UI"/>
                <w:color w:val="000000"/>
                <w:szCs w:val="24"/>
                <w:shd w:val="clear" w:color="auto" w:fill="FFFFFF"/>
              </w:rPr>
              <w:t>Grant and Hamilton units have a door that is not under the deck, so the pavers can be extended from the door to the patio under the deck.</w:t>
            </w:r>
          </w:p>
        </w:tc>
        <w:tc>
          <w:tcPr>
            <w:tcW w:w="4955" w:type="dxa"/>
          </w:tcPr>
          <w:p w:rsidR="009463E1" w:rsidRPr="00D94F22" w:rsidRDefault="00D94F22" w:rsidP="00D94F22">
            <w:pPr>
              <w:pStyle w:val="NoSpacing"/>
              <w:rPr>
                <w:szCs w:val="24"/>
              </w:rPr>
            </w:pPr>
            <w:r w:rsidRPr="00D94F22">
              <w:rPr>
                <w:rFonts w:cs="Segoe UI"/>
                <w:color w:val="000000"/>
                <w:szCs w:val="24"/>
                <w:shd w:val="clear" w:color="auto" w:fill="FFFFFF"/>
              </w:rPr>
              <w:t>6) Vendors installing the pavers need to comply with these standards.</w:t>
            </w:r>
          </w:p>
        </w:tc>
      </w:tr>
      <w:tr w:rsidR="009463E1" w:rsidTr="003742AD">
        <w:tc>
          <w:tcPr>
            <w:tcW w:w="5130" w:type="dxa"/>
          </w:tcPr>
          <w:p w:rsidR="009463E1" w:rsidRPr="00D94F22" w:rsidRDefault="009463E1" w:rsidP="009463E1">
            <w:pPr>
              <w:pStyle w:val="NoSpacing"/>
              <w:numPr>
                <w:ilvl w:val="0"/>
                <w:numId w:val="6"/>
              </w:numPr>
              <w:rPr>
                <w:rFonts w:cs="Segoe UI"/>
                <w:color w:val="000000"/>
                <w:szCs w:val="24"/>
                <w:shd w:val="clear" w:color="auto" w:fill="FFFFFF"/>
              </w:rPr>
            </w:pPr>
            <w:r w:rsidRPr="00D94F22">
              <w:rPr>
                <w:rFonts w:cs="Segoe UI"/>
                <w:color w:val="000000"/>
                <w:szCs w:val="24"/>
                <w:shd w:val="clear" w:color="auto" w:fill="FFFFFF"/>
              </w:rPr>
              <w:t xml:space="preserve">The patio must be maintained by the owners so that it does not detract from the looks of the community.  </w:t>
            </w:r>
          </w:p>
        </w:tc>
        <w:tc>
          <w:tcPr>
            <w:tcW w:w="4955" w:type="dxa"/>
          </w:tcPr>
          <w:p w:rsidR="009463E1" w:rsidRPr="00D94F22" w:rsidRDefault="009463E1" w:rsidP="0080195A">
            <w:pPr>
              <w:pStyle w:val="NoSpacing"/>
              <w:rPr>
                <w:szCs w:val="24"/>
              </w:rPr>
            </w:pPr>
          </w:p>
        </w:tc>
      </w:tr>
      <w:tr w:rsidR="009463E1" w:rsidTr="003742AD">
        <w:tc>
          <w:tcPr>
            <w:tcW w:w="5130" w:type="dxa"/>
          </w:tcPr>
          <w:p w:rsidR="009463E1" w:rsidRPr="00D94F22" w:rsidRDefault="009463E1" w:rsidP="009463E1">
            <w:pPr>
              <w:pStyle w:val="NoSpacing"/>
              <w:numPr>
                <w:ilvl w:val="0"/>
                <w:numId w:val="6"/>
              </w:numPr>
              <w:rPr>
                <w:rFonts w:cs="Segoe UI"/>
                <w:color w:val="000000"/>
                <w:szCs w:val="24"/>
                <w:shd w:val="clear" w:color="auto" w:fill="FFFFFF"/>
              </w:rPr>
            </w:pPr>
            <w:r w:rsidRPr="00D94F22">
              <w:rPr>
                <w:rFonts w:cs="Segoe UI"/>
                <w:color w:val="000000"/>
                <w:szCs w:val="24"/>
                <w:shd w:val="clear" w:color="auto" w:fill="FFFFFF"/>
              </w:rPr>
              <w:t>Vendors installing the pavers need to comply with these standards.</w:t>
            </w:r>
          </w:p>
        </w:tc>
        <w:tc>
          <w:tcPr>
            <w:tcW w:w="4955" w:type="dxa"/>
          </w:tcPr>
          <w:p w:rsidR="009463E1" w:rsidRPr="00D94F22" w:rsidRDefault="009463E1" w:rsidP="0080195A">
            <w:pPr>
              <w:pStyle w:val="NoSpacing"/>
              <w:rPr>
                <w:szCs w:val="24"/>
              </w:rPr>
            </w:pPr>
          </w:p>
        </w:tc>
      </w:tr>
      <w:tr w:rsidR="009463E1" w:rsidTr="003742AD">
        <w:tc>
          <w:tcPr>
            <w:tcW w:w="5130" w:type="dxa"/>
          </w:tcPr>
          <w:p w:rsidR="009463E1" w:rsidRPr="00D94F22" w:rsidRDefault="009463E1" w:rsidP="009463E1">
            <w:pPr>
              <w:pStyle w:val="NoSpacing"/>
              <w:numPr>
                <w:ilvl w:val="0"/>
                <w:numId w:val="6"/>
              </w:numPr>
              <w:rPr>
                <w:rFonts w:cs="Segoe UI"/>
                <w:color w:val="000000"/>
                <w:szCs w:val="24"/>
                <w:shd w:val="clear" w:color="auto" w:fill="FFFFFF"/>
              </w:rPr>
            </w:pPr>
            <w:r w:rsidRPr="00D94F22">
              <w:rPr>
                <w:szCs w:val="24"/>
              </w:rPr>
              <w:t>Sample of paver pattern is below.</w:t>
            </w:r>
          </w:p>
        </w:tc>
        <w:tc>
          <w:tcPr>
            <w:tcW w:w="4955" w:type="dxa"/>
          </w:tcPr>
          <w:p w:rsidR="009463E1" w:rsidRPr="00D94F22" w:rsidRDefault="009463E1" w:rsidP="0080195A">
            <w:pPr>
              <w:pStyle w:val="NoSpacing"/>
              <w:rPr>
                <w:szCs w:val="24"/>
              </w:rPr>
            </w:pPr>
          </w:p>
        </w:tc>
      </w:tr>
    </w:tbl>
    <w:p w:rsidR="0080195A" w:rsidRPr="009463E1" w:rsidRDefault="0080195A" w:rsidP="00D94F22">
      <w:pPr>
        <w:tabs>
          <w:tab w:val="right" w:pos="2354"/>
        </w:tabs>
        <w:rPr>
          <w:rFonts w:ascii="Arial Rounded MT Bold" w:hAnsi="Arial Rounded MT Bold"/>
        </w:rPr>
      </w:pPr>
      <w:r>
        <w:rPr>
          <w:noProof/>
        </w:rPr>
        <w:drawing>
          <wp:anchor distT="0" distB="0" distL="114300" distR="114300" simplePos="0" relativeHeight="251658240" behindDoc="0" locked="0" layoutInCell="1" allowOverlap="1" wp14:anchorId="060F6D45" wp14:editId="18DFA8A4">
            <wp:simplePos x="0" y="0"/>
            <wp:positionH relativeFrom="margin">
              <wp:align>left</wp:align>
            </wp:positionH>
            <wp:positionV relativeFrom="paragraph">
              <wp:posOffset>60014</wp:posOffset>
            </wp:positionV>
            <wp:extent cx="2725241" cy="2043931"/>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725241" cy="2043931"/>
                    </a:xfrm>
                    <a:prstGeom prst="rect">
                      <a:avLst/>
                    </a:prstGeom>
                  </pic:spPr>
                </pic:pic>
              </a:graphicData>
            </a:graphic>
          </wp:anchor>
        </w:drawing>
      </w:r>
    </w:p>
    <w:sectPr w:rsidR="0080195A" w:rsidRPr="009463E1">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3DDC" w:rsidRDefault="00E13DDC" w:rsidP="00091990">
      <w:pPr>
        <w:spacing w:after="0" w:line="240" w:lineRule="auto"/>
      </w:pPr>
      <w:r>
        <w:separator/>
      </w:r>
    </w:p>
  </w:endnote>
  <w:endnote w:type="continuationSeparator" w:id="0">
    <w:p w:rsidR="00E13DDC" w:rsidRDefault="00E13DDC" w:rsidP="00091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Rounded MT Bold">
    <w:altName w:val="LuzSans-Book"/>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1990" w:rsidRPr="006C350D" w:rsidRDefault="00091990">
    <w:pPr>
      <w:pStyle w:val="Footer"/>
    </w:pPr>
    <w:r w:rsidRPr="006C350D">
      <w:t xml:space="preserve">Standard Approved by Duplex Council on November 19, 2015 and </w:t>
    </w:r>
    <w:r w:rsidR="006C350D">
      <w:t>approved by</w:t>
    </w:r>
    <w:r w:rsidRPr="006C350D">
      <w:t xml:space="preserve"> the Conservancy Board on November 24, 2015.</w:t>
    </w:r>
  </w:p>
  <w:p w:rsidR="00091990" w:rsidRPr="006C350D" w:rsidRDefault="000919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3DDC" w:rsidRDefault="00E13DDC" w:rsidP="00091990">
      <w:pPr>
        <w:spacing w:after="0" w:line="240" w:lineRule="auto"/>
      </w:pPr>
      <w:r>
        <w:separator/>
      </w:r>
    </w:p>
  </w:footnote>
  <w:footnote w:type="continuationSeparator" w:id="0">
    <w:p w:rsidR="00E13DDC" w:rsidRDefault="00E13DDC" w:rsidP="0009199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C06DAB"/>
    <w:multiLevelType w:val="hybridMultilevel"/>
    <w:tmpl w:val="FE349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27E2E12"/>
    <w:multiLevelType w:val="hybridMultilevel"/>
    <w:tmpl w:val="4B62664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444966B6"/>
    <w:multiLevelType w:val="hybridMultilevel"/>
    <w:tmpl w:val="D23CF9B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78E2083"/>
    <w:multiLevelType w:val="hybridMultilevel"/>
    <w:tmpl w:val="E798528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841759C"/>
    <w:multiLevelType w:val="hybridMultilevel"/>
    <w:tmpl w:val="B8669BD2"/>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6C316144"/>
    <w:multiLevelType w:val="hybridMultilevel"/>
    <w:tmpl w:val="33025452"/>
    <w:lvl w:ilvl="0" w:tplc="7474F442">
      <w:start w:val="1"/>
      <w:numFmt w:val="decimal"/>
      <w:lvlText w:val="%1)"/>
      <w:lvlJc w:val="left"/>
      <w:pPr>
        <w:ind w:left="720" w:hanging="360"/>
      </w:pPr>
      <w:rPr>
        <w:rFonts w:asciiTheme="minorHAnsi" w:hAnsiTheme="minorHAnsi" w:cstheme="minorBidi" w:hint="default"/>
        <w:b/>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2"/>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F9B"/>
    <w:rsid w:val="00091990"/>
    <w:rsid w:val="001320EE"/>
    <w:rsid w:val="00233B44"/>
    <w:rsid w:val="00246F9B"/>
    <w:rsid w:val="00256B4E"/>
    <w:rsid w:val="003742AD"/>
    <w:rsid w:val="003E5642"/>
    <w:rsid w:val="00482CDD"/>
    <w:rsid w:val="006C350D"/>
    <w:rsid w:val="00766BAD"/>
    <w:rsid w:val="0080195A"/>
    <w:rsid w:val="009463E1"/>
    <w:rsid w:val="00B563D2"/>
    <w:rsid w:val="00BD7C26"/>
    <w:rsid w:val="00C00A00"/>
    <w:rsid w:val="00CF0BDD"/>
    <w:rsid w:val="00D325DE"/>
    <w:rsid w:val="00D94F22"/>
    <w:rsid w:val="00E13DDC"/>
    <w:rsid w:val="00FE3480"/>
    <w:rsid w:val="00FE51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3480"/>
    <w:pPr>
      <w:ind w:left="720"/>
      <w:contextualSpacing/>
    </w:pPr>
  </w:style>
  <w:style w:type="paragraph" w:styleId="NoSpacing">
    <w:name w:val="No Spacing"/>
    <w:uiPriority w:val="1"/>
    <w:qFormat/>
    <w:rsid w:val="0080195A"/>
    <w:pPr>
      <w:spacing w:after="0" w:line="240" w:lineRule="auto"/>
    </w:pPr>
  </w:style>
  <w:style w:type="paragraph" w:styleId="Header">
    <w:name w:val="header"/>
    <w:basedOn w:val="Normal"/>
    <w:link w:val="HeaderChar"/>
    <w:uiPriority w:val="99"/>
    <w:unhideWhenUsed/>
    <w:rsid w:val="000919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1990"/>
  </w:style>
  <w:style w:type="paragraph" w:styleId="Footer">
    <w:name w:val="footer"/>
    <w:basedOn w:val="Normal"/>
    <w:link w:val="FooterChar"/>
    <w:uiPriority w:val="99"/>
    <w:unhideWhenUsed/>
    <w:rsid w:val="000919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1990"/>
  </w:style>
  <w:style w:type="table" w:styleId="TableGrid">
    <w:name w:val="Table Grid"/>
    <w:basedOn w:val="TableNormal"/>
    <w:uiPriority w:val="39"/>
    <w:rsid w:val="009463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3480"/>
    <w:pPr>
      <w:ind w:left="720"/>
      <w:contextualSpacing/>
    </w:pPr>
  </w:style>
  <w:style w:type="paragraph" w:styleId="NoSpacing">
    <w:name w:val="No Spacing"/>
    <w:uiPriority w:val="1"/>
    <w:qFormat/>
    <w:rsid w:val="0080195A"/>
    <w:pPr>
      <w:spacing w:after="0" w:line="240" w:lineRule="auto"/>
    </w:pPr>
  </w:style>
  <w:style w:type="paragraph" w:styleId="Header">
    <w:name w:val="header"/>
    <w:basedOn w:val="Normal"/>
    <w:link w:val="HeaderChar"/>
    <w:uiPriority w:val="99"/>
    <w:unhideWhenUsed/>
    <w:rsid w:val="000919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1990"/>
  </w:style>
  <w:style w:type="paragraph" w:styleId="Footer">
    <w:name w:val="footer"/>
    <w:basedOn w:val="Normal"/>
    <w:link w:val="FooterChar"/>
    <w:uiPriority w:val="99"/>
    <w:unhideWhenUsed/>
    <w:rsid w:val="000919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1990"/>
  </w:style>
  <w:style w:type="table" w:styleId="TableGrid">
    <w:name w:val="Table Grid"/>
    <w:basedOn w:val="TableNormal"/>
    <w:uiPriority w:val="39"/>
    <w:rsid w:val="009463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304</Words>
  <Characters>1737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 Tracy</dc:creator>
  <cp:lastModifiedBy>pjdeb</cp:lastModifiedBy>
  <cp:revision>2</cp:revision>
  <dcterms:created xsi:type="dcterms:W3CDTF">2015-11-22T22:40:00Z</dcterms:created>
  <dcterms:modified xsi:type="dcterms:W3CDTF">2015-11-22T22:40:00Z</dcterms:modified>
</cp:coreProperties>
</file>