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center"/>
        <w:rPr>
          <w:rFonts w:ascii="Calibri" w:cs="Calibri" w:hAnsi="Calibri" w:eastAsia="Calibri"/>
          <w:b w:val="1"/>
          <w:bCs w:val="1"/>
          <w:i w:val="1"/>
          <w:iCs w:val="1"/>
          <w:sz w:val="42"/>
          <w:szCs w:val="42"/>
          <w:rtl w:val="0"/>
        </w:rPr>
      </w:pPr>
      <w:r>
        <w:rPr>
          <w:rFonts w:ascii="Calibri" w:hAnsi="Calibri"/>
          <w:b w:val="1"/>
          <w:bCs w:val="1"/>
          <w:i w:val="1"/>
          <w:iCs w:val="1"/>
          <w:sz w:val="42"/>
          <w:szCs w:val="42"/>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-169074</wp:posOffset>
                </wp:positionH>
                <wp:positionV relativeFrom="page">
                  <wp:posOffset>263593</wp:posOffset>
                </wp:positionV>
                <wp:extent cx="6269049" cy="285110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269049" cy="2851105"/>
                        </a:xfrm>
                        <a:prstGeom prst="rect">
                          <a:avLst/>
                        </a:prstGeom>
                        <a:noFill/>
                        <a:ln w="12700" cap="flat">
                          <a:noFill/>
                          <a:miter lim="400000"/>
                        </a:ln>
                        <a:effectLst/>
                      </wps:spPr>
                      <wps:txbx>
                        <w:txbxContent>
                          <w:p>
                            <w:pPr>
                              <w:pStyle w:val="Default"/>
                              <w:bidi w:val="0"/>
                              <w:spacing w:before="0"/>
                              <w:ind w:left="0" w:right="0" w:firstLine="0"/>
                              <w:jc w:val="left"/>
                              <w:rPr>
                                <w:rFonts w:ascii="Arial" w:cs="Arial" w:hAnsi="Arial" w:eastAsia="Arial"/>
                                <w:b w:val="1"/>
                                <w:bCs w:val="1"/>
                                <w:i w:val="1"/>
                                <w:iCs w:val="1"/>
                                <w:sz w:val="26"/>
                                <w:szCs w:val="26"/>
                                <w:u w:val="single"/>
                                <w:rtl w:val="0"/>
                              </w:rPr>
                            </w:pPr>
                            <w:r>
                              <w:rPr>
                                <w:rFonts w:ascii="Arial" w:hAnsi="Arial"/>
                                <w:b w:val="1"/>
                                <w:bCs w:val="1"/>
                                <w:i w:val="1"/>
                                <w:iCs w:val="1"/>
                                <w:sz w:val="26"/>
                                <w:szCs w:val="26"/>
                                <w:u w:val="single"/>
                                <w:rtl w:val="0"/>
                                <w:lang w:val="en-US"/>
                              </w:rPr>
                              <w:t>Please Speak Out!</w:t>
                            </w:r>
                          </w:p>
                          <w:p>
                            <w:pPr>
                              <w:pStyle w:val="Default"/>
                              <w:bidi w:val="0"/>
                              <w:spacing w:before="0"/>
                              <w:ind w:left="0" w:right="0" w:firstLine="0"/>
                              <w:jc w:val="left"/>
                              <w:rPr>
                                <w:rFonts w:ascii="Arial" w:cs="Arial" w:hAnsi="Arial" w:eastAsia="Arial"/>
                                <w:b w:val="1"/>
                                <w:bCs w:val="1"/>
                                <w:i w:val="1"/>
                                <w:iCs w:val="1"/>
                                <w:sz w:val="26"/>
                                <w:szCs w:val="26"/>
                                <w:u w:val="single"/>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At the last two conservancy meetings I, (Tom) have been the unpopular dissenting vote in favor of opening the pool, garden and other amenities. I have done this based only on the unit owners who have spoken to me.</w:t>
                            </w:r>
                          </w:p>
                          <w:p>
                            <w:pPr>
                              <w:pStyle w:val="Default"/>
                              <w:bidi w:val="0"/>
                              <w:spacing w:before="0"/>
                              <w:ind w:left="0" w:right="0" w:firstLine="0"/>
                              <w:jc w:val="left"/>
                              <w:rPr>
                                <w:rFonts w:ascii="Arial" w:cs="Arial" w:hAnsi="Arial" w:eastAsia="Arial"/>
                                <w:sz w:val="26"/>
                                <w:szCs w:val="26"/>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Our community is Owner operated. Your Duplex Directors live on Scarlet ln and Marble Fawn, but ALL of us together can decide what happens next. Please attend the meetings on the 3rd Tuesdays and be part of the decisions that will affect you!</w:t>
                            </w:r>
                          </w:p>
                          <w:p>
                            <w:pPr>
                              <w:pStyle w:val="Default"/>
                              <w:bidi w:val="0"/>
                              <w:spacing w:before="0"/>
                              <w:ind w:left="0" w:right="0" w:firstLine="0"/>
                              <w:jc w:val="left"/>
                              <w:rPr>
                                <w:rFonts w:ascii="Arial" w:cs="Arial" w:hAnsi="Arial" w:eastAsia="Arial"/>
                                <w:sz w:val="26"/>
                                <w:szCs w:val="26"/>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At this meeting I will be asking for a straw poll regarding the pool and other amenities.</w:t>
                            </w:r>
                          </w:p>
                          <w:p>
                            <w:pPr>
                              <w:pStyle w:val="Default"/>
                              <w:bidi w:val="0"/>
                              <w:spacing w:before="0"/>
                              <w:ind w:left="0" w:right="0" w:firstLine="0"/>
                              <w:jc w:val="left"/>
                              <w:rPr>
                                <w:rtl w:val="0"/>
                              </w:rPr>
                            </w:pPr>
                            <w:r>
                              <w:rPr>
                                <w:rFonts w:ascii="Arial" w:hAnsi="Arial"/>
                                <w:sz w:val="26"/>
                                <w:szCs w:val="26"/>
                                <w:rtl w:val="0"/>
                                <w:lang w:val="en-US"/>
                              </w:rPr>
                              <w:t>Your attendance WILL MAKE A DIFFERENCE!</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3.3pt;margin-top:20.8pt;width:493.6pt;height:224.5pt;z-index:251659264;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ind w:left="0" w:right="0" w:firstLine="0"/>
                        <w:jc w:val="left"/>
                        <w:rPr>
                          <w:rFonts w:ascii="Arial" w:cs="Arial" w:hAnsi="Arial" w:eastAsia="Arial"/>
                          <w:b w:val="1"/>
                          <w:bCs w:val="1"/>
                          <w:i w:val="1"/>
                          <w:iCs w:val="1"/>
                          <w:sz w:val="26"/>
                          <w:szCs w:val="26"/>
                          <w:u w:val="single"/>
                          <w:rtl w:val="0"/>
                        </w:rPr>
                      </w:pPr>
                      <w:r>
                        <w:rPr>
                          <w:rFonts w:ascii="Arial" w:hAnsi="Arial"/>
                          <w:b w:val="1"/>
                          <w:bCs w:val="1"/>
                          <w:i w:val="1"/>
                          <w:iCs w:val="1"/>
                          <w:sz w:val="26"/>
                          <w:szCs w:val="26"/>
                          <w:u w:val="single"/>
                          <w:rtl w:val="0"/>
                          <w:lang w:val="en-US"/>
                        </w:rPr>
                        <w:t>Please Speak Out!</w:t>
                      </w:r>
                    </w:p>
                    <w:p>
                      <w:pPr>
                        <w:pStyle w:val="Default"/>
                        <w:bidi w:val="0"/>
                        <w:spacing w:before="0"/>
                        <w:ind w:left="0" w:right="0" w:firstLine="0"/>
                        <w:jc w:val="left"/>
                        <w:rPr>
                          <w:rFonts w:ascii="Arial" w:cs="Arial" w:hAnsi="Arial" w:eastAsia="Arial"/>
                          <w:b w:val="1"/>
                          <w:bCs w:val="1"/>
                          <w:i w:val="1"/>
                          <w:iCs w:val="1"/>
                          <w:sz w:val="26"/>
                          <w:szCs w:val="26"/>
                          <w:u w:val="single"/>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At the last two conservancy meetings I, (Tom) have been the unpopular dissenting vote in favor of opening the pool, garden and other amenities. I have done this based only on the unit owners who have spoken to me.</w:t>
                      </w:r>
                    </w:p>
                    <w:p>
                      <w:pPr>
                        <w:pStyle w:val="Default"/>
                        <w:bidi w:val="0"/>
                        <w:spacing w:before="0"/>
                        <w:ind w:left="0" w:right="0" w:firstLine="0"/>
                        <w:jc w:val="left"/>
                        <w:rPr>
                          <w:rFonts w:ascii="Arial" w:cs="Arial" w:hAnsi="Arial" w:eastAsia="Arial"/>
                          <w:sz w:val="26"/>
                          <w:szCs w:val="26"/>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Our community is Owner operated. Your Duplex Directors live on Scarlet ln and Marble Fawn, but ALL of us together can decide what happens next. Please attend the meetings on the 3rd Tuesdays and be part of the decisions that will affect you!</w:t>
                      </w:r>
                    </w:p>
                    <w:p>
                      <w:pPr>
                        <w:pStyle w:val="Default"/>
                        <w:bidi w:val="0"/>
                        <w:spacing w:before="0"/>
                        <w:ind w:left="0" w:right="0" w:firstLine="0"/>
                        <w:jc w:val="left"/>
                        <w:rPr>
                          <w:rFonts w:ascii="Arial" w:cs="Arial" w:hAnsi="Arial" w:eastAsia="Arial"/>
                          <w:sz w:val="26"/>
                          <w:szCs w:val="26"/>
                          <w:rtl w:val="0"/>
                        </w:rPr>
                      </w:pPr>
                    </w:p>
                    <w:p>
                      <w:pPr>
                        <w:pStyle w:val="Default"/>
                        <w:bidi w:val="0"/>
                        <w:spacing w:before="0"/>
                        <w:ind w:left="0" w:right="0" w:firstLine="0"/>
                        <w:jc w:val="left"/>
                        <w:rPr>
                          <w:rFonts w:ascii="Arial" w:cs="Arial" w:hAnsi="Arial" w:eastAsia="Arial"/>
                          <w:sz w:val="26"/>
                          <w:szCs w:val="26"/>
                          <w:rtl w:val="0"/>
                        </w:rPr>
                      </w:pPr>
                      <w:r>
                        <w:rPr>
                          <w:rFonts w:ascii="Arial" w:hAnsi="Arial"/>
                          <w:sz w:val="26"/>
                          <w:szCs w:val="26"/>
                          <w:rtl w:val="0"/>
                          <w:lang w:val="en-US"/>
                        </w:rPr>
                        <w:t>At this meeting I will be asking for a straw poll regarding the pool and other amenities.</w:t>
                      </w:r>
                    </w:p>
                    <w:p>
                      <w:pPr>
                        <w:pStyle w:val="Default"/>
                        <w:bidi w:val="0"/>
                        <w:spacing w:before="0"/>
                        <w:ind w:left="0" w:right="0" w:firstLine="0"/>
                        <w:jc w:val="left"/>
                        <w:rPr>
                          <w:rtl w:val="0"/>
                        </w:rPr>
                      </w:pPr>
                      <w:r>
                        <w:rPr>
                          <w:rFonts w:ascii="Arial" w:hAnsi="Arial"/>
                          <w:sz w:val="26"/>
                          <w:szCs w:val="26"/>
                          <w:rtl w:val="0"/>
                          <w:lang w:val="en-US"/>
                        </w:rPr>
                        <w:t>Your attendance WILL MAKE A DIFFERENCE!</w:t>
                      </w:r>
                    </w:p>
                  </w:txbxContent>
                </v:textbox>
                <w10:wrap type="topAndBottom" side="bothSides" anchorx="margin" anchory="page"/>
              </v:shape>
            </w:pict>
          </mc:Fallback>
        </mc:AlternateContent>
      </w:r>
      <w:r>
        <w:rPr>
          <w:rFonts w:ascii="Calibri" w:hAnsi="Calibri"/>
          <w:b w:val="1"/>
          <w:bCs w:val="1"/>
          <w:i w:val="1"/>
          <w:iCs w:val="1"/>
          <w:sz w:val="42"/>
          <w:szCs w:val="42"/>
          <w:rtl w:val="0"/>
          <w:lang w:val="en-US"/>
        </w:rPr>
        <w:t xml:space="preserve">Duplex Council Agenda </w:t>
      </w:r>
    </w:p>
    <w:p>
      <w:pPr>
        <w:pStyle w:val="Default"/>
        <w:bidi w:val="0"/>
        <w:spacing w:before="0"/>
        <w:ind w:left="0" w:right="0" w:firstLine="0"/>
        <w:jc w:val="center"/>
        <w:rPr>
          <w:rFonts w:ascii="Calibri" w:cs="Calibri" w:hAnsi="Calibri" w:eastAsia="Calibri"/>
          <w:b w:val="1"/>
          <w:bCs w:val="1"/>
          <w:i w:val="1"/>
          <w:iCs w:val="1"/>
          <w:sz w:val="42"/>
          <w:szCs w:val="42"/>
          <w:rtl w:val="0"/>
        </w:rPr>
      </w:pPr>
      <w:r>
        <w:rPr>
          <w:rFonts w:ascii="Calibri" w:hAnsi="Calibri"/>
          <w:b w:val="1"/>
          <w:bCs w:val="1"/>
          <w:i w:val="1"/>
          <w:iCs w:val="1"/>
          <w:sz w:val="42"/>
          <w:szCs w:val="42"/>
          <w:rtl w:val="0"/>
          <w:lang w:val="en-US"/>
        </w:rPr>
        <w:t>May 18, 7pm - 8pm</w:t>
      </w:r>
    </w:p>
    <w:p>
      <w:pPr>
        <w:pStyle w:val="Default"/>
        <w:bidi w:val="0"/>
        <w:spacing w:before="0"/>
        <w:ind w:left="0" w:right="0" w:firstLine="0"/>
        <w:jc w:val="left"/>
        <w:rPr>
          <w:rFonts w:ascii="Arial" w:cs="Arial" w:hAnsi="Arial" w:eastAsia="Arial"/>
          <w:i w:val="1"/>
          <w:iCs w:val="1"/>
          <w:sz w:val="26"/>
          <w:szCs w:val="26"/>
          <w:rtl w:val="0"/>
        </w:rPr>
      </w:pPr>
    </w:p>
    <w:p>
      <w:pPr>
        <w:pStyle w:val="Default"/>
        <w:bidi w:val="0"/>
        <w:spacing w:before="0"/>
        <w:ind w:left="0" w:right="0" w:firstLine="0"/>
        <w:jc w:val="left"/>
        <w:rPr>
          <w:rFonts w:ascii="Arial" w:cs="Arial" w:hAnsi="Arial" w:eastAsia="Arial"/>
          <w:i w:val="1"/>
          <w:iCs w:val="1"/>
          <w:sz w:val="26"/>
          <w:szCs w:val="26"/>
          <w:rtl w:val="0"/>
        </w:rPr>
      </w:pPr>
      <w:r>
        <w:rPr>
          <w:rFonts w:ascii="Arial" w:hAnsi="Arial"/>
          <w:b w:val="1"/>
          <w:bCs w:val="1"/>
          <w:i w:val="1"/>
          <w:iCs w:val="1"/>
          <w:sz w:val="26"/>
          <w:szCs w:val="26"/>
          <w:u w:val="single"/>
          <w:rtl w:val="0"/>
          <w:lang w:val="en-US"/>
        </w:rPr>
        <w:t>Old business</w:t>
      </w:r>
      <w:r>
        <w:rPr>
          <w:rFonts w:ascii="Arial" w:hAnsi="Arial"/>
          <w:i w:val="1"/>
          <w:iCs w:val="1"/>
          <w:sz w:val="26"/>
          <w:szCs w:val="26"/>
          <w:rtl w:val="0"/>
          <w:lang w:val="en-US"/>
        </w:rPr>
        <w:t>:</w:t>
      </w:r>
    </w:p>
    <w:p>
      <w:pPr>
        <w:pStyle w:val="Default"/>
        <w:bidi w:val="0"/>
        <w:spacing w:before="0"/>
        <w:ind w:left="0" w:right="0" w:firstLine="0"/>
        <w:jc w:val="left"/>
        <w:rPr>
          <w:rFonts w:ascii="Arial" w:cs="Arial" w:hAnsi="Arial" w:eastAsia="Arial"/>
          <w:i w:val="1"/>
          <w:iCs w:val="1"/>
          <w:sz w:val="26"/>
          <w:szCs w:val="26"/>
          <w:rtl w:val="0"/>
        </w:rPr>
      </w:pPr>
      <w:r>
        <w:rPr>
          <w:rFonts w:ascii="Arial" w:hAnsi="Arial"/>
          <w:i w:val="1"/>
          <w:iCs w:val="1"/>
          <w:sz w:val="26"/>
          <w:szCs w:val="26"/>
          <w:rtl w:val="0"/>
          <w:lang w:val="en-US"/>
        </w:rPr>
        <w:t>Update report on conservancy board meeting April 28</w:t>
      </w:r>
    </w:p>
    <w:p>
      <w:pPr>
        <w:pStyle w:val="Default"/>
        <w:numPr>
          <w:ilvl w:val="0"/>
          <w:numId w:val="2"/>
        </w:numPr>
        <w:bidi w:val="0"/>
        <w:spacing w:before="0"/>
        <w:ind w:right="0"/>
        <w:jc w:val="left"/>
        <w:rPr>
          <w:rFonts w:ascii="Arial" w:hAnsi="Arial"/>
          <w:i w:val="1"/>
          <w:iCs w:val="1"/>
          <w:sz w:val="26"/>
          <w:szCs w:val="26"/>
          <w:rtl w:val="0"/>
          <w:lang w:val="en-US"/>
        </w:rPr>
      </w:pPr>
      <w:r>
        <w:rPr>
          <w:rFonts w:ascii="Arial" w:hAnsi="Arial"/>
          <w:i w:val="1"/>
          <w:iCs w:val="1"/>
          <w:sz w:val="26"/>
          <w:szCs w:val="26"/>
          <w:rtl w:val="0"/>
          <w:lang w:val="en-US"/>
        </w:rPr>
        <w:t>Residents Forum dominated the time</w:t>
      </w:r>
    </w:p>
    <w:p>
      <w:pPr>
        <w:pStyle w:val="Default"/>
        <w:numPr>
          <w:ilvl w:val="0"/>
          <w:numId w:val="2"/>
        </w:numPr>
        <w:bidi w:val="0"/>
        <w:spacing w:before="0"/>
        <w:ind w:right="0"/>
        <w:jc w:val="left"/>
        <w:rPr>
          <w:rFonts w:ascii="Arial" w:hAnsi="Arial"/>
          <w:i w:val="1"/>
          <w:iCs w:val="1"/>
          <w:sz w:val="26"/>
          <w:szCs w:val="26"/>
          <w:rtl w:val="0"/>
          <w:lang w:val="en-US"/>
        </w:rPr>
      </w:pPr>
      <w:r>
        <w:rPr>
          <w:rFonts w:ascii="Arial" w:hAnsi="Arial"/>
          <w:i w:val="1"/>
          <w:iCs w:val="1"/>
          <w:sz w:val="26"/>
          <w:szCs w:val="26"/>
          <w:rtl w:val="0"/>
          <w:lang w:val="en-US"/>
        </w:rPr>
        <w:t>No final vote</w:t>
      </w:r>
    </w:p>
    <w:p>
      <w:pPr>
        <w:pStyle w:val="Default"/>
        <w:bidi w:val="0"/>
        <w:spacing w:before="0"/>
        <w:ind w:left="0" w:right="0" w:firstLine="0"/>
        <w:jc w:val="left"/>
        <w:rPr>
          <w:rFonts w:ascii="Arial" w:cs="Arial" w:hAnsi="Arial" w:eastAsia="Arial"/>
          <w:i w:val="1"/>
          <w:iCs w:val="1"/>
          <w:sz w:val="26"/>
          <w:szCs w:val="26"/>
          <w:rtl w:val="0"/>
        </w:rPr>
      </w:pPr>
    </w:p>
    <w:p>
      <w:pPr>
        <w:pStyle w:val="Default"/>
        <w:bidi w:val="0"/>
        <w:spacing w:before="0"/>
        <w:ind w:left="0" w:right="0" w:firstLine="0"/>
        <w:jc w:val="left"/>
        <w:rPr>
          <w:rFonts w:ascii="Arial" w:cs="Arial" w:hAnsi="Arial" w:eastAsia="Arial"/>
          <w:i w:val="1"/>
          <w:iCs w:val="1"/>
          <w:sz w:val="26"/>
          <w:szCs w:val="26"/>
          <w:rtl w:val="0"/>
        </w:rPr>
      </w:pPr>
      <w:r>
        <w:rPr>
          <w:rFonts w:ascii="Arial" w:hAnsi="Arial"/>
          <w:b w:val="1"/>
          <w:bCs w:val="1"/>
          <w:i w:val="1"/>
          <w:iCs w:val="1"/>
          <w:sz w:val="26"/>
          <w:szCs w:val="26"/>
          <w:u w:val="single"/>
          <w:rtl w:val="0"/>
          <w:lang w:val="en-US"/>
        </w:rPr>
        <w:t>New Business</w:t>
      </w:r>
      <w:r>
        <w:rPr>
          <w:rFonts w:ascii="Arial" w:hAnsi="Arial"/>
          <w:i w:val="1"/>
          <w:iCs w:val="1"/>
          <w:sz w:val="26"/>
          <w:szCs w:val="26"/>
          <w:rtl w:val="0"/>
          <w:lang w:val="en-US"/>
        </w:rPr>
        <w:t>:</w:t>
      </w:r>
    </w:p>
    <w:p>
      <w:pPr>
        <w:pStyle w:val="Default"/>
        <w:bidi w:val="0"/>
        <w:spacing w:before="0"/>
        <w:ind w:left="0" w:right="0" w:firstLine="0"/>
        <w:jc w:val="left"/>
        <w:rPr>
          <w:rFonts w:ascii="Arial" w:cs="Arial" w:hAnsi="Arial" w:eastAsia="Arial"/>
          <w:i w:val="1"/>
          <w:iCs w:val="1"/>
          <w:sz w:val="26"/>
          <w:szCs w:val="26"/>
          <w:rtl w:val="0"/>
        </w:rPr>
      </w:pPr>
      <w:r>
        <w:rPr>
          <w:rFonts w:ascii="Arial" w:hAnsi="Arial"/>
          <w:i w:val="1"/>
          <w:iCs w:val="1"/>
          <w:sz w:val="26"/>
          <w:szCs w:val="26"/>
          <w:rtl w:val="0"/>
          <w:lang w:val="en-US"/>
        </w:rPr>
        <w:t>Deck stain and power staining set for Marble Fawn units 9-44 will come slightly over budget.</w:t>
      </w:r>
    </w:p>
    <w:p>
      <w:pPr>
        <w:pStyle w:val="Default"/>
        <w:bidi w:val="0"/>
        <w:spacing w:before="0"/>
        <w:ind w:left="0" w:right="0" w:firstLine="0"/>
        <w:jc w:val="left"/>
        <w:rPr>
          <w:rFonts w:ascii="Arial" w:cs="Arial" w:hAnsi="Arial" w:eastAsia="Arial"/>
          <w:i w:val="1"/>
          <w:iCs w:val="1"/>
          <w:sz w:val="26"/>
          <w:szCs w:val="26"/>
          <w:rtl w:val="0"/>
        </w:rPr>
      </w:pPr>
      <w:r>
        <w:rPr>
          <w:rFonts w:ascii="Arial" w:hAnsi="Arial"/>
          <w:i w:val="1"/>
          <w:iCs w:val="1"/>
          <w:sz w:val="26"/>
          <w:szCs w:val="26"/>
          <w:rtl w:val="0"/>
          <w:lang w:val="en-US"/>
        </w:rPr>
        <w:t>To save 2021 costs,we will postpone Tree work, shared Duplex with Townhome until 2022, contingent on Townhome willingness to share cost.</w:t>
      </w:r>
    </w:p>
    <w:p>
      <w:pPr>
        <w:pStyle w:val="Default"/>
        <w:bidi w:val="0"/>
        <w:spacing w:before="0"/>
        <w:ind w:left="0" w:right="0" w:firstLine="0"/>
        <w:jc w:val="left"/>
        <w:rPr>
          <w:rFonts w:ascii="Arial" w:cs="Arial" w:hAnsi="Arial" w:eastAsia="Arial"/>
          <w:i w:val="1"/>
          <w:iCs w:val="1"/>
          <w:sz w:val="26"/>
          <w:szCs w:val="26"/>
          <w:rtl w:val="0"/>
        </w:rPr>
      </w:pPr>
      <w:r>
        <w:rPr>
          <w:rFonts w:ascii="Arial" w:hAnsi="Arial"/>
          <w:i w:val="1"/>
          <w:iCs w:val="1"/>
          <w:sz w:val="26"/>
          <w:szCs w:val="26"/>
          <w:rtl w:val="0"/>
          <w:lang w:val="en-US"/>
        </w:rPr>
        <w:t>To save 2021 costs,we will postpone Tree work, shared Duplex with Conservancy until 2022, contingent on Conservancy willingness to share cost.</w:t>
      </w:r>
    </w:p>
    <w:p>
      <w:pPr>
        <w:pStyle w:val="Default"/>
        <w:bidi w:val="0"/>
        <w:spacing w:before="0"/>
        <w:ind w:left="0" w:right="0" w:firstLine="0"/>
        <w:jc w:val="left"/>
        <w:rPr>
          <w:rFonts w:ascii="Arial" w:cs="Arial" w:hAnsi="Arial" w:eastAsia="Arial"/>
          <w:i w:val="1"/>
          <w:iCs w:val="1"/>
          <w:sz w:val="26"/>
          <w:szCs w:val="26"/>
          <w:rtl w:val="0"/>
        </w:rPr>
      </w:pPr>
      <w:r>
        <w:rPr>
          <w:rFonts w:ascii="Arial" w:hAnsi="Arial"/>
          <w:i w:val="1"/>
          <w:iCs w:val="1"/>
          <w:sz w:val="26"/>
          <w:szCs w:val="26"/>
          <w:rtl w:val="0"/>
          <w:lang w:val="en-US"/>
        </w:rPr>
        <w:t>There is about $1,000 budget for emergency Tree work, Duplex only</w:t>
      </w:r>
    </w:p>
    <w:p>
      <w:pPr>
        <w:pStyle w:val="Default"/>
        <w:bidi w:val="0"/>
        <w:spacing w:before="0"/>
        <w:ind w:left="0" w:right="0" w:firstLine="0"/>
        <w:jc w:val="left"/>
        <w:rPr>
          <w:rFonts w:ascii="Arial" w:cs="Arial" w:hAnsi="Arial" w:eastAsia="Arial"/>
          <w:i w:val="1"/>
          <w:iCs w:val="1"/>
          <w:sz w:val="26"/>
          <w:szCs w:val="26"/>
          <w:rtl w:val="0"/>
        </w:rPr>
      </w:pPr>
    </w:p>
    <w:p>
      <w:pPr>
        <w:pStyle w:val="Default"/>
        <w:bidi w:val="0"/>
        <w:spacing w:before="0"/>
        <w:ind w:left="0" w:right="0" w:firstLine="0"/>
        <w:jc w:val="left"/>
        <w:rPr>
          <w:rFonts w:ascii="Arial" w:cs="Arial" w:hAnsi="Arial" w:eastAsia="Arial"/>
          <w:i w:val="1"/>
          <w:iCs w:val="1"/>
          <w:sz w:val="26"/>
          <w:szCs w:val="26"/>
          <w:rtl w:val="0"/>
        </w:rPr>
      </w:pPr>
      <w:r>
        <w:rPr>
          <w:rFonts w:ascii="Arial" w:hAnsi="Arial"/>
          <w:b w:val="1"/>
          <w:bCs w:val="1"/>
          <w:i w:val="1"/>
          <w:iCs w:val="1"/>
          <w:sz w:val="26"/>
          <w:szCs w:val="26"/>
          <w:u w:val="single"/>
          <w:rtl w:val="0"/>
          <w:lang w:val="en-US"/>
        </w:rPr>
        <w:t>Unit owners Poll</w:t>
      </w: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When the pool opens, do you plan on using it? NEVER, SELDOM, OFTEN</w:t>
      </w: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When the trails opens, do you plan on using it? NEVER, SELDOM, OFTEN</w:t>
      </w: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When the tennis courts opens, do you plan on using it? NEVER, SELDOM, OFTEN</w:t>
      </w: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When the Ballfield/park opens, do you plan on using it? NEVER, SELDOM, OFTEN</w:t>
      </w: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When the garden opens, do you plan on joining? No, this year, next year</w:t>
      </w:r>
    </w:p>
    <w:p>
      <w:pPr>
        <w:pStyle w:val="Default"/>
        <w:bidi w:val="0"/>
        <w:spacing w:before="0"/>
        <w:ind w:left="0" w:right="0" w:firstLine="0"/>
        <w:jc w:val="left"/>
        <w:rPr>
          <w:rFonts w:ascii="Arial" w:cs="Arial" w:hAnsi="Arial" w:eastAsia="Arial"/>
          <w:i w:val="1"/>
          <w:iCs w:val="1"/>
          <w:sz w:val="26"/>
          <w:szCs w:val="26"/>
          <w:shd w:val="clear" w:color="auto" w:fill="fefffe"/>
          <w:rtl w:val="0"/>
        </w:rPr>
      </w:pPr>
    </w:p>
    <w:p>
      <w:pPr>
        <w:pStyle w:val="Default"/>
        <w:bidi w:val="0"/>
        <w:spacing w:before="0"/>
        <w:ind w:left="0" w:right="0" w:firstLine="0"/>
        <w:jc w:val="left"/>
        <w:rPr>
          <w:rFonts w:ascii="Arial" w:cs="Arial" w:hAnsi="Arial" w:eastAsia="Arial"/>
          <w:i w:val="1"/>
          <w:iCs w:val="1"/>
          <w:sz w:val="26"/>
          <w:szCs w:val="26"/>
          <w:rtl w:val="0"/>
        </w:rPr>
      </w:pPr>
      <w:r>
        <w:rPr>
          <w:rFonts w:ascii="Arial" w:hAnsi="Arial"/>
          <w:b w:val="1"/>
          <w:bCs w:val="1"/>
          <w:i w:val="1"/>
          <w:iCs w:val="1"/>
          <w:sz w:val="26"/>
          <w:szCs w:val="26"/>
          <w:u w:val="single"/>
          <w:rtl w:val="0"/>
          <w:lang w:val="en-US"/>
        </w:rPr>
        <w:t>Unit owners Forum</w:t>
      </w:r>
      <w:r>
        <w:rPr>
          <w:rFonts w:ascii="Arial" w:hAnsi="Arial"/>
          <w:i w:val="1"/>
          <w:iCs w:val="1"/>
          <w:sz w:val="26"/>
          <w:szCs w:val="26"/>
          <w:rtl w:val="0"/>
          <w:lang w:val="en-US"/>
        </w:rPr>
        <w:t>;</w:t>
      </w:r>
    </w:p>
    <w:p>
      <w:pPr>
        <w:pStyle w:val="Default"/>
        <w:bidi w:val="0"/>
        <w:spacing w:before="0"/>
        <w:ind w:left="0" w:right="0" w:firstLine="0"/>
        <w:jc w:val="left"/>
        <w:rPr>
          <w:rFonts w:ascii="Arial" w:cs="Arial" w:hAnsi="Arial" w:eastAsia="Arial"/>
          <w:i w:val="0"/>
          <w:iCs w:val="0"/>
          <w:sz w:val="26"/>
          <w:szCs w:val="26"/>
          <w:shd w:val="clear" w:color="auto" w:fill="fefffe"/>
          <w:rtl w:val="0"/>
        </w:rPr>
      </w:pPr>
      <w:r>
        <w:rPr>
          <w:rFonts w:ascii="Arial" w:hAnsi="Arial"/>
          <w:i w:val="1"/>
          <w:iCs w:val="1"/>
          <w:sz w:val="26"/>
          <w:szCs w:val="26"/>
          <w:shd w:val="clear" w:color="auto" w:fill="fefffe"/>
          <w:rtl w:val="0"/>
          <w:lang w:val="en-US"/>
        </w:rPr>
        <w:t>Open forum Q and A</w:t>
      </w:r>
    </w:p>
    <w:p>
      <w:pPr>
        <w:pStyle w:val="Default"/>
        <w:bidi w:val="0"/>
        <w:spacing w:before="0"/>
        <w:ind w:left="0" w:right="0" w:firstLine="0"/>
        <w:jc w:val="left"/>
        <w:rPr>
          <w:rFonts w:ascii="Arial" w:cs="Arial" w:hAnsi="Arial" w:eastAsia="Arial"/>
          <w:i w:val="1"/>
          <w:iCs w:val="1"/>
          <w:sz w:val="26"/>
          <w:szCs w:val="26"/>
          <w:shd w:val="clear" w:color="auto" w:fill="fefffe"/>
          <w:rtl w:val="0"/>
        </w:rPr>
      </w:pPr>
    </w:p>
    <w:p>
      <w:pPr>
        <w:pStyle w:val="Default"/>
        <w:bidi w:val="0"/>
        <w:spacing w:before="0"/>
        <w:ind w:left="0" w:right="0" w:firstLine="0"/>
        <w:jc w:val="left"/>
        <w:rPr>
          <w:rFonts w:ascii="Arial" w:cs="Arial" w:hAnsi="Arial" w:eastAsia="Arial"/>
          <w:i w:val="1"/>
          <w:iCs w:val="1"/>
          <w:sz w:val="26"/>
          <w:szCs w:val="26"/>
          <w:shd w:val="clear" w:color="auto" w:fill="fefffe"/>
          <w:rtl w:val="0"/>
        </w:rPr>
      </w:pP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For the new homeowners in our community,</w:t>
      </w:r>
      <w:r>
        <w:rPr>
          <w:rFonts w:ascii="Arial" w:hAnsi="Arial" w:hint="default"/>
          <w:i w:val="1"/>
          <w:iCs w:val="1"/>
          <w:sz w:val="26"/>
          <w:szCs w:val="26"/>
          <w:shd w:val="clear" w:color="auto" w:fill="fefffe"/>
          <w:rtl w:val="0"/>
        </w:rPr>
        <w:t>  </w:t>
      </w:r>
      <w:r>
        <w:rPr>
          <w:rFonts w:ascii="Arial" w:hAnsi="Arial"/>
          <w:i w:val="1"/>
          <w:iCs w:val="1"/>
          <w:sz w:val="26"/>
          <w:szCs w:val="26"/>
          <w:shd w:val="clear" w:color="auto" w:fill="fefffe"/>
          <w:rtl w:val="0"/>
          <w:lang w:val="en-US"/>
        </w:rPr>
        <w:t>the Duplex meetings, held on the 3rd Tuesday, involves just the 92 Duplex homeowners, and</w:t>
      </w:r>
      <w:r>
        <w:rPr>
          <w:rFonts w:ascii="Arial" w:hAnsi="Arial" w:hint="default"/>
          <w:i w:val="1"/>
          <w:iCs w:val="1"/>
          <w:sz w:val="26"/>
          <w:szCs w:val="26"/>
          <w:shd w:val="clear" w:color="auto" w:fill="fefffe"/>
          <w:rtl w:val="0"/>
        </w:rPr>
        <w:t> </w:t>
      </w:r>
      <w:r>
        <w:rPr>
          <w:rFonts w:ascii="Arial" w:hAnsi="Arial"/>
          <w:i w:val="1"/>
          <w:iCs w:val="1"/>
          <w:sz w:val="26"/>
          <w:szCs w:val="26"/>
          <w:shd w:val="clear" w:color="auto" w:fill="fefffe"/>
          <w:rtl w:val="0"/>
          <w:lang w:val="en-US"/>
        </w:rPr>
        <w:t xml:space="preserve">the situations, actions and financial incidents </w:t>
      </w:r>
      <w:r>
        <w:rPr>
          <w:rFonts w:ascii="Arial" w:hAnsi="Arial"/>
          <w:i w:val="1"/>
          <w:iCs w:val="1"/>
          <w:sz w:val="26"/>
          <w:szCs w:val="26"/>
          <w:shd w:val="clear" w:color="auto" w:fill="fefffe"/>
          <w:rtl w:val="0"/>
          <w:lang w:val="en-US"/>
        </w:rPr>
        <w:t xml:space="preserve">and responsibilities </w:t>
      </w:r>
      <w:r>
        <w:rPr>
          <w:rFonts w:ascii="Arial" w:hAnsi="Arial"/>
          <w:i w:val="1"/>
          <w:iCs w:val="1"/>
          <w:sz w:val="26"/>
          <w:szCs w:val="26"/>
          <w:shd w:val="clear" w:color="auto" w:fill="fefffe"/>
          <w:rtl w:val="0"/>
          <w:lang w:val="en-US"/>
        </w:rPr>
        <w:t>or options that are</w:t>
      </w:r>
      <w:r>
        <w:rPr>
          <w:rFonts w:ascii="Arial" w:hAnsi="Arial" w:hint="default"/>
          <w:i w:val="1"/>
          <w:iCs w:val="1"/>
          <w:sz w:val="26"/>
          <w:szCs w:val="26"/>
          <w:shd w:val="clear" w:color="auto" w:fill="fefffe"/>
          <w:rtl w:val="0"/>
        </w:rPr>
        <w:t> </w:t>
      </w:r>
      <w:r>
        <w:rPr>
          <w:rFonts w:ascii="Arial" w:hAnsi="Arial"/>
          <w:i w:val="1"/>
          <w:iCs w:val="1"/>
          <w:sz w:val="26"/>
          <w:szCs w:val="26"/>
          <w:shd w:val="clear" w:color="auto" w:fill="fefffe"/>
          <w:rtl w:val="0"/>
          <w:lang w:val="en-US"/>
        </w:rPr>
        <w:t>pertinent to us.</w:t>
      </w:r>
    </w:p>
    <w:p>
      <w:pPr>
        <w:pStyle w:val="Default"/>
        <w:bidi w:val="0"/>
        <w:spacing w:before="0"/>
        <w:ind w:left="0" w:right="0" w:firstLine="0"/>
        <w:jc w:val="left"/>
        <w:rPr>
          <w:rFonts w:ascii="Arial" w:cs="Arial" w:hAnsi="Arial" w:eastAsia="Arial"/>
          <w:i w:val="1"/>
          <w:iCs w:val="1"/>
          <w:sz w:val="26"/>
          <w:szCs w:val="26"/>
          <w:shd w:val="clear" w:color="auto" w:fill="fefffe"/>
          <w:rtl w:val="0"/>
        </w:rPr>
      </w:pPr>
    </w:p>
    <w:p>
      <w:pPr>
        <w:pStyle w:val="Default"/>
        <w:bidi w:val="0"/>
        <w:spacing w:before="0"/>
        <w:ind w:left="0" w:right="0" w:firstLine="0"/>
        <w:jc w:val="left"/>
        <w:rPr>
          <w:rFonts w:ascii="Arial" w:cs="Arial" w:hAnsi="Arial" w:eastAsia="Arial"/>
          <w:i w:val="1"/>
          <w:iCs w:val="1"/>
          <w:sz w:val="26"/>
          <w:szCs w:val="26"/>
          <w:shd w:val="clear" w:color="auto" w:fill="fefffe"/>
          <w:rtl w:val="0"/>
        </w:rPr>
      </w:pPr>
      <w:r>
        <w:rPr>
          <w:rFonts w:ascii="Arial" w:hAnsi="Arial"/>
          <w:i w:val="1"/>
          <w:iCs w:val="1"/>
          <w:sz w:val="26"/>
          <w:szCs w:val="26"/>
          <w:shd w:val="clear" w:color="auto" w:fill="fefffe"/>
          <w:rtl w:val="0"/>
          <w:lang w:val="en-US"/>
        </w:rPr>
        <w:t>The fourth Wednesday of the month is the meeting of the directors of all five councils representing all 336 homes.</w:t>
      </w:r>
    </w:p>
    <w:p>
      <w:pPr>
        <w:pStyle w:val="Default"/>
        <w:bidi w:val="0"/>
        <w:spacing w:before="0"/>
        <w:ind w:left="0" w:right="0" w:firstLine="0"/>
        <w:jc w:val="left"/>
        <w:rPr>
          <w:rFonts w:ascii="Arial" w:cs="Arial" w:hAnsi="Arial" w:eastAsia="Arial"/>
          <w:i w:val="1"/>
          <w:iCs w:val="1"/>
          <w:sz w:val="26"/>
          <w:szCs w:val="26"/>
          <w:shd w:val="clear" w:color="auto" w:fill="fefffe"/>
          <w:rtl w:val="0"/>
        </w:rPr>
      </w:pPr>
    </w:p>
    <w:p>
      <w:pPr>
        <w:pStyle w:val="Default"/>
        <w:bidi w:val="0"/>
        <w:spacing w:before="0"/>
        <w:ind w:left="0" w:right="0" w:firstLine="0"/>
        <w:jc w:val="left"/>
        <w:rPr>
          <w:rFonts w:ascii="Arial" w:cs="Arial" w:hAnsi="Arial" w:eastAsia="Arial"/>
          <w:i w:val="0"/>
          <w:iCs w:val="0"/>
          <w:sz w:val="26"/>
          <w:szCs w:val="26"/>
          <w:shd w:val="clear" w:color="auto" w:fill="fefffe"/>
          <w:rtl w:val="0"/>
        </w:rPr>
      </w:pPr>
      <w:r>
        <w:rPr>
          <w:rFonts w:ascii="Arial" w:hAnsi="Arial"/>
          <w:i w:val="1"/>
          <w:iCs w:val="1"/>
          <w:sz w:val="26"/>
          <w:szCs w:val="26"/>
          <w:shd w:val="clear" w:color="auto" w:fill="fefffe"/>
          <w:rtl w:val="0"/>
          <w:lang w:val="en-US"/>
        </w:rPr>
        <w:t>The Conservancy is made up of 5 councils:</w:t>
      </w:r>
      <w:r>
        <w:rPr>
          <w:rFonts w:ascii="Arial" w:hAnsi="Arial" w:hint="default"/>
          <w:i w:val="1"/>
          <w:iCs w:val="1"/>
          <w:sz w:val="26"/>
          <w:szCs w:val="26"/>
          <w:shd w:val="clear" w:color="auto" w:fill="fefffe"/>
          <w:rtl w:val="0"/>
        </w:rPr>
        <w:t> </w:t>
      </w:r>
      <w:r>
        <w:rPr>
          <w:rFonts w:ascii="Arial" w:hAnsi="Arial"/>
          <w:i w:val="1"/>
          <w:iCs w:val="1"/>
          <w:sz w:val="26"/>
          <w:szCs w:val="26"/>
          <w:shd w:val="clear" w:color="auto" w:fill="fefffe"/>
          <w:rtl w:val="0"/>
          <w:lang w:val="en-US"/>
        </w:rPr>
        <w:t>the Duplex,Townhomes, and on the other side of Walden Meadow Road, The Village, The Ridge and Woodmoor.</w:t>
      </w:r>
    </w:p>
    <w:p>
      <w:pPr>
        <w:pStyle w:val="Default"/>
        <w:bidi w:val="0"/>
        <w:spacing w:before="0"/>
        <w:ind w:left="0" w:right="0" w:firstLine="0"/>
        <w:jc w:val="left"/>
        <w:rPr>
          <w:rtl w:val="0"/>
        </w:rPr>
      </w:pPr>
      <w:r>
        <w:rPr>
          <w:rFonts w:ascii="Arial" w:cs="Arial" w:hAnsi="Arial" w:eastAsia="Arial"/>
          <w:i w:val="1"/>
          <w:iCs w:val="1"/>
          <w:sz w:val="26"/>
          <w:szCs w:val="26"/>
          <w:shd w:val="clear" w:color="auto" w:fill="fefffe"/>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8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1">
      <w:start w:val="1"/>
      <w:numFmt w:val="bullet"/>
      <w:suff w:val="tab"/>
      <w:lvlText w:val="-"/>
      <w:lvlJc w:val="left"/>
      <w:pPr>
        <w:ind w:left="52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2">
      <w:start w:val="1"/>
      <w:numFmt w:val="bullet"/>
      <w:suff w:val="tab"/>
      <w:lvlText w:val="-"/>
      <w:lvlJc w:val="left"/>
      <w:pPr>
        <w:ind w:left="76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3">
      <w:start w:val="1"/>
      <w:numFmt w:val="bullet"/>
      <w:suff w:val="tab"/>
      <w:lvlText w:val="-"/>
      <w:lvlJc w:val="left"/>
      <w:pPr>
        <w:ind w:left="100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4">
      <w:start w:val="1"/>
      <w:numFmt w:val="bullet"/>
      <w:suff w:val="tab"/>
      <w:lvlText w:val="-"/>
      <w:lvlJc w:val="left"/>
      <w:pPr>
        <w:ind w:left="124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5">
      <w:start w:val="1"/>
      <w:numFmt w:val="bullet"/>
      <w:suff w:val="tab"/>
      <w:lvlText w:val="-"/>
      <w:lvlJc w:val="left"/>
      <w:pPr>
        <w:ind w:left="148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6">
      <w:start w:val="1"/>
      <w:numFmt w:val="bullet"/>
      <w:suff w:val="tab"/>
      <w:lvlText w:val="-"/>
      <w:lvlJc w:val="left"/>
      <w:pPr>
        <w:ind w:left="172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7">
      <w:start w:val="1"/>
      <w:numFmt w:val="bullet"/>
      <w:suff w:val="tab"/>
      <w:lvlText w:val="-"/>
      <w:lvlJc w:val="left"/>
      <w:pPr>
        <w:ind w:left="196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lvl w:ilvl="8">
      <w:start w:val="1"/>
      <w:numFmt w:val="bullet"/>
      <w:suff w:val="tab"/>
      <w:lvlText w:val="-"/>
      <w:lvlJc w:val="left"/>
      <w:pPr>
        <w:ind w:left="2204" w:hanging="284"/>
      </w:pPr>
      <w:rPr>
        <w:rFonts w:hAnsi="Arial Unicode MS"/>
        <w:i w:val="1"/>
        <w:iCs w:val="1"/>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