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BA" w:rsidRPr="00B90CE5" w:rsidRDefault="004119BA" w:rsidP="00801B72">
      <w:pPr>
        <w:pStyle w:val="NoSpacing"/>
        <w:jc w:val="center"/>
        <w:rPr>
          <w:rFonts w:asciiTheme="minorHAnsi" w:hAnsiTheme="minorHAnsi" w:cs="Arial"/>
          <w:b/>
          <w:sz w:val="24"/>
          <w:szCs w:val="24"/>
        </w:rPr>
      </w:pPr>
      <w:r w:rsidRPr="00B90CE5">
        <w:rPr>
          <w:rFonts w:asciiTheme="minorHAnsi" w:hAnsiTheme="minorHAnsi" w:cs="Arial"/>
          <w:b/>
          <w:sz w:val="24"/>
          <w:szCs w:val="24"/>
        </w:rPr>
        <w:t>Walden Woods Conservancy</w:t>
      </w:r>
    </w:p>
    <w:p w:rsidR="004119BA" w:rsidRPr="00B90CE5" w:rsidRDefault="004119BA" w:rsidP="00801B72">
      <w:pPr>
        <w:pStyle w:val="NoSpacing"/>
        <w:jc w:val="center"/>
        <w:rPr>
          <w:rFonts w:asciiTheme="minorHAnsi" w:hAnsiTheme="minorHAnsi" w:cs="Arial"/>
          <w:b/>
          <w:sz w:val="24"/>
          <w:szCs w:val="24"/>
        </w:rPr>
      </w:pPr>
      <w:r w:rsidRPr="00B90CE5">
        <w:rPr>
          <w:rFonts w:asciiTheme="minorHAnsi" w:hAnsiTheme="minorHAnsi" w:cs="Arial"/>
          <w:b/>
          <w:sz w:val="24"/>
          <w:szCs w:val="24"/>
        </w:rPr>
        <w:t>Committee Reports</w:t>
      </w:r>
    </w:p>
    <w:p w:rsidR="004119BA" w:rsidRPr="00B90CE5" w:rsidRDefault="001E67B0" w:rsidP="00801B72">
      <w:pPr>
        <w:pStyle w:val="NoSpacing"/>
        <w:jc w:val="center"/>
        <w:rPr>
          <w:rFonts w:asciiTheme="minorHAnsi" w:hAnsiTheme="minorHAnsi" w:cs="Arial"/>
          <w:b/>
          <w:sz w:val="24"/>
          <w:szCs w:val="24"/>
        </w:rPr>
      </w:pPr>
      <w:r w:rsidRPr="00B90CE5">
        <w:rPr>
          <w:rFonts w:asciiTheme="minorHAnsi" w:hAnsiTheme="minorHAnsi" w:cs="Arial"/>
          <w:b/>
          <w:sz w:val="24"/>
          <w:szCs w:val="24"/>
        </w:rPr>
        <w:t>August</w:t>
      </w:r>
      <w:r w:rsidR="004119BA" w:rsidRPr="00B90CE5">
        <w:rPr>
          <w:rFonts w:asciiTheme="minorHAnsi" w:hAnsiTheme="minorHAnsi" w:cs="Arial"/>
          <w:b/>
          <w:sz w:val="24"/>
          <w:szCs w:val="24"/>
        </w:rPr>
        <w:t xml:space="preserve"> 2016</w:t>
      </w:r>
    </w:p>
    <w:p w:rsidR="004119BA" w:rsidRPr="00B90CE5" w:rsidRDefault="004119BA" w:rsidP="00801B72">
      <w:pPr>
        <w:pStyle w:val="NoSpacing"/>
        <w:rPr>
          <w:rFonts w:asciiTheme="minorHAnsi" w:hAnsiTheme="minorHAnsi" w:cs="Arial"/>
          <w:b/>
          <w:sz w:val="24"/>
          <w:szCs w:val="24"/>
        </w:rPr>
      </w:pPr>
    </w:p>
    <w:p w:rsidR="007C2907" w:rsidRPr="00B90CE5" w:rsidRDefault="007C2907" w:rsidP="00801B72">
      <w:pPr>
        <w:pStyle w:val="NoSpacing"/>
        <w:rPr>
          <w:rFonts w:asciiTheme="minorHAnsi" w:hAnsiTheme="minorHAnsi" w:cs="Arial"/>
          <w:b/>
          <w:sz w:val="24"/>
          <w:szCs w:val="24"/>
        </w:rPr>
      </w:pPr>
    </w:p>
    <w:p w:rsidR="004119BA" w:rsidRPr="00B90CE5" w:rsidRDefault="004119BA" w:rsidP="00801B72">
      <w:pPr>
        <w:pStyle w:val="NoSpacing"/>
        <w:rPr>
          <w:rFonts w:asciiTheme="minorHAnsi" w:hAnsiTheme="minorHAnsi" w:cs="Arial"/>
          <w:b/>
          <w:sz w:val="24"/>
          <w:szCs w:val="24"/>
        </w:rPr>
      </w:pPr>
      <w:r w:rsidRPr="00B90CE5">
        <w:rPr>
          <w:rFonts w:asciiTheme="minorHAnsi" w:hAnsiTheme="minorHAnsi" w:cs="Arial"/>
          <w:b/>
          <w:sz w:val="24"/>
          <w:szCs w:val="24"/>
        </w:rPr>
        <w:t>Community Garden:</w:t>
      </w:r>
    </w:p>
    <w:p w:rsidR="001E67B0" w:rsidRPr="00B90CE5" w:rsidRDefault="001E67B0" w:rsidP="001E67B0">
      <w:pPr>
        <w:shd w:val="clear" w:color="auto" w:fill="FFFFFF"/>
        <w:rPr>
          <w:rFonts w:asciiTheme="minorHAnsi" w:eastAsia="Times New Roman" w:hAnsiTheme="minorHAnsi"/>
          <w:color w:val="000000"/>
        </w:rPr>
      </w:pPr>
      <w:r w:rsidRPr="00B90CE5">
        <w:rPr>
          <w:rFonts w:asciiTheme="minorHAnsi" w:eastAsia="Times New Roman" w:hAnsiTheme="minorHAnsi"/>
          <w:color w:val="000000"/>
        </w:rPr>
        <w:t>This year's community garden has been the best one yet!  Produce is in abundance despite drought conditions and then deluge of rainfall.</w:t>
      </w:r>
    </w:p>
    <w:p w:rsidR="001E67B0" w:rsidRPr="00B90CE5" w:rsidRDefault="001E67B0" w:rsidP="001E67B0">
      <w:pPr>
        <w:shd w:val="clear" w:color="auto" w:fill="FFFFFF"/>
        <w:rPr>
          <w:rFonts w:asciiTheme="minorHAnsi" w:eastAsia="Times New Roman" w:hAnsiTheme="minorHAnsi"/>
          <w:color w:val="000000"/>
        </w:rPr>
      </w:pPr>
      <w:r w:rsidRPr="00B90CE5">
        <w:rPr>
          <w:rFonts w:asciiTheme="minorHAnsi" w:eastAsia="Times New Roman" w:hAnsiTheme="minorHAnsi"/>
          <w:color w:val="000000"/>
        </w:rPr>
        <w:t>A tremendous amount of work is being done by each gardener to achieve such fine variety of herbs, fruits, vegetables, and flower pollinators.  As the weather cools down many gardeners will begin planting their cooler weather plants for an autumn harvest.</w:t>
      </w:r>
    </w:p>
    <w:p w:rsidR="00C90A9C" w:rsidRPr="00B90CE5" w:rsidRDefault="00C90A9C" w:rsidP="00801B72">
      <w:pPr>
        <w:pStyle w:val="NoSpacing"/>
        <w:rPr>
          <w:rFonts w:asciiTheme="minorHAnsi" w:hAnsiTheme="minorHAnsi" w:cs="Arial"/>
          <w:sz w:val="24"/>
          <w:szCs w:val="24"/>
        </w:rPr>
      </w:pPr>
    </w:p>
    <w:p w:rsidR="004119BA" w:rsidRPr="00B90CE5" w:rsidRDefault="004119BA" w:rsidP="00801B72">
      <w:pPr>
        <w:pStyle w:val="NoSpacing"/>
        <w:rPr>
          <w:rFonts w:asciiTheme="minorHAnsi" w:hAnsiTheme="minorHAnsi" w:cs="Arial"/>
          <w:sz w:val="24"/>
          <w:szCs w:val="24"/>
        </w:rPr>
      </w:pPr>
      <w:r w:rsidRPr="00B90CE5">
        <w:rPr>
          <w:rFonts w:asciiTheme="minorHAnsi" w:hAnsiTheme="minorHAnsi" w:cs="Arial"/>
          <w:b/>
          <w:sz w:val="24"/>
          <w:szCs w:val="24"/>
        </w:rPr>
        <w:t>Communications:</w:t>
      </w:r>
    </w:p>
    <w:p w:rsidR="001C0969" w:rsidRPr="00B90CE5" w:rsidRDefault="00B90CE5" w:rsidP="00801B72">
      <w:pPr>
        <w:pStyle w:val="NoSpacing"/>
        <w:rPr>
          <w:rFonts w:asciiTheme="minorHAnsi" w:hAnsiTheme="minorHAnsi"/>
          <w:sz w:val="24"/>
          <w:szCs w:val="24"/>
        </w:rPr>
      </w:pPr>
      <w:r w:rsidRPr="00B90CE5">
        <w:rPr>
          <w:rFonts w:asciiTheme="minorHAnsi" w:hAnsiTheme="minorHAnsi"/>
          <w:sz w:val="24"/>
          <w:szCs w:val="24"/>
        </w:rPr>
        <w:t>N</w:t>
      </w:r>
      <w:r w:rsidR="000D3A61" w:rsidRPr="00B90CE5">
        <w:rPr>
          <w:rFonts w:asciiTheme="minorHAnsi" w:hAnsiTheme="minorHAnsi"/>
          <w:sz w:val="24"/>
          <w:szCs w:val="24"/>
        </w:rPr>
        <w:t>othing to report</w:t>
      </w:r>
    </w:p>
    <w:p w:rsidR="000D3A61" w:rsidRPr="00B90CE5" w:rsidRDefault="000D3A61" w:rsidP="00801B72">
      <w:pPr>
        <w:pStyle w:val="NoSpacing"/>
        <w:rPr>
          <w:rFonts w:asciiTheme="minorHAnsi" w:hAnsiTheme="minorHAnsi" w:cs="Arial"/>
          <w:sz w:val="24"/>
          <w:szCs w:val="24"/>
        </w:rPr>
      </w:pPr>
    </w:p>
    <w:p w:rsidR="004119BA" w:rsidRPr="00B90CE5" w:rsidRDefault="004119BA" w:rsidP="00801B72">
      <w:pPr>
        <w:pStyle w:val="NoSpacing"/>
        <w:rPr>
          <w:rFonts w:asciiTheme="minorHAnsi" w:hAnsiTheme="minorHAnsi" w:cs="Arial"/>
          <w:sz w:val="24"/>
          <w:szCs w:val="24"/>
        </w:rPr>
      </w:pPr>
      <w:r w:rsidRPr="00B90CE5">
        <w:rPr>
          <w:rFonts w:asciiTheme="minorHAnsi" w:hAnsiTheme="minorHAnsi" w:cs="Arial"/>
          <w:b/>
          <w:sz w:val="24"/>
          <w:szCs w:val="24"/>
        </w:rPr>
        <w:t>Documents:</w:t>
      </w:r>
    </w:p>
    <w:p w:rsidR="001C0969" w:rsidRPr="00B90CE5" w:rsidRDefault="000D3A61" w:rsidP="00801B72">
      <w:pPr>
        <w:pStyle w:val="NoSpacing"/>
        <w:rPr>
          <w:rFonts w:asciiTheme="minorHAnsi" w:hAnsiTheme="minorHAnsi"/>
          <w:sz w:val="24"/>
          <w:szCs w:val="24"/>
        </w:rPr>
      </w:pPr>
      <w:r w:rsidRPr="00B90CE5">
        <w:rPr>
          <w:rFonts w:asciiTheme="minorHAnsi" w:hAnsiTheme="minorHAnsi"/>
          <w:sz w:val="24"/>
          <w:szCs w:val="24"/>
        </w:rPr>
        <w:t>We await Mr. Perlstein's response. His questions were answered per the copy provided to the board.  The maps are being held, awaiting his response.</w:t>
      </w:r>
    </w:p>
    <w:p w:rsidR="000D3A61" w:rsidRPr="00B90CE5" w:rsidRDefault="000D3A61" w:rsidP="00801B72">
      <w:pPr>
        <w:pStyle w:val="NoSpacing"/>
        <w:rPr>
          <w:rFonts w:asciiTheme="minorHAnsi" w:hAnsiTheme="minorHAnsi" w:cs="Arial"/>
          <w:sz w:val="24"/>
          <w:szCs w:val="24"/>
        </w:rPr>
      </w:pPr>
    </w:p>
    <w:p w:rsidR="004119BA" w:rsidRPr="00B90CE5" w:rsidRDefault="004119BA" w:rsidP="00801B72">
      <w:pPr>
        <w:pStyle w:val="NoSpacing"/>
        <w:rPr>
          <w:rFonts w:asciiTheme="minorHAnsi" w:hAnsiTheme="minorHAnsi" w:cs="Arial"/>
          <w:b/>
          <w:sz w:val="24"/>
          <w:szCs w:val="24"/>
        </w:rPr>
      </w:pPr>
      <w:r w:rsidRPr="00B90CE5">
        <w:rPr>
          <w:rFonts w:asciiTheme="minorHAnsi" w:hAnsiTheme="minorHAnsi" w:cs="Arial"/>
          <w:b/>
          <w:sz w:val="24"/>
          <w:szCs w:val="24"/>
        </w:rPr>
        <w:t>Environmental:</w:t>
      </w:r>
    </w:p>
    <w:p w:rsidR="001E67B0" w:rsidRPr="00B90CE5" w:rsidRDefault="001E67B0" w:rsidP="001E67B0">
      <w:pPr>
        <w:rPr>
          <w:rFonts w:asciiTheme="minorHAnsi" w:eastAsia="Times New Roman" w:hAnsiTheme="minorHAnsi"/>
        </w:rPr>
      </w:pPr>
      <w:r w:rsidRPr="00B90CE5">
        <w:rPr>
          <w:rFonts w:asciiTheme="minorHAnsi" w:eastAsia="Times New Roman" w:hAnsiTheme="minorHAnsi"/>
        </w:rPr>
        <w:t>The environmental committee reports that there has been an increase in trash by the pond</w:t>
      </w:r>
      <w:r w:rsidR="008C4952">
        <w:rPr>
          <w:rFonts w:asciiTheme="minorHAnsi" w:eastAsia="Times New Roman" w:hAnsiTheme="minorHAnsi"/>
        </w:rPr>
        <w:t xml:space="preserve"> deck and big W</w:t>
      </w:r>
      <w:r w:rsidRPr="00B90CE5">
        <w:rPr>
          <w:rFonts w:asciiTheme="minorHAnsi" w:eastAsia="Times New Roman" w:hAnsiTheme="minorHAnsi"/>
        </w:rPr>
        <w:t>alden pond. </w:t>
      </w:r>
    </w:p>
    <w:p w:rsidR="00B90CE5" w:rsidRPr="00B90CE5" w:rsidRDefault="00B90CE5" w:rsidP="001E67B0">
      <w:pPr>
        <w:rPr>
          <w:rFonts w:asciiTheme="minorHAnsi" w:eastAsia="Times New Roman" w:hAnsiTheme="minorHAnsi"/>
        </w:rPr>
      </w:pPr>
    </w:p>
    <w:p w:rsidR="001E67B0" w:rsidRPr="00B90CE5" w:rsidRDefault="001E67B0" w:rsidP="001E67B0">
      <w:pPr>
        <w:rPr>
          <w:rFonts w:asciiTheme="minorHAnsi" w:eastAsia="Times New Roman" w:hAnsiTheme="minorHAnsi"/>
        </w:rPr>
      </w:pPr>
      <w:r w:rsidRPr="00B90CE5">
        <w:rPr>
          <w:rFonts w:asciiTheme="minorHAnsi" w:eastAsia="Times New Roman" w:hAnsiTheme="minorHAnsi"/>
        </w:rPr>
        <w:t>The committee also reports vandalism to a sign on the entrance to the yellow trail by the pond.</w:t>
      </w:r>
    </w:p>
    <w:p w:rsidR="001E67B0" w:rsidRPr="00B90CE5" w:rsidRDefault="001E67B0" w:rsidP="001E67B0">
      <w:pPr>
        <w:rPr>
          <w:rFonts w:asciiTheme="minorHAnsi" w:eastAsia="Times New Roman" w:hAnsiTheme="minorHAnsi"/>
        </w:rPr>
      </w:pPr>
    </w:p>
    <w:p w:rsidR="006B2846" w:rsidRPr="00B90CE5" w:rsidRDefault="001E67B0" w:rsidP="001E67B0">
      <w:pPr>
        <w:rPr>
          <w:rFonts w:asciiTheme="minorHAnsi" w:eastAsia="Times New Roman" w:hAnsiTheme="minorHAnsi"/>
        </w:rPr>
      </w:pPr>
      <w:r w:rsidRPr="00B90CE5">
        <w:rPr>
          <w:rFonts w:asciiTheme="minorHAnsi" w:eastAsia="Times New Roman" w:hAnsiTheme="minorHAnsi"/>
        </w:rPr>
        <w:t xml:space="preserve">Please pick up your trash as the ecosystem at the pond cannot sustain </w:t>
      </w:r>
      <w:r w:rsidR="008C4952" w:rsidRPr="00B90CE5">
        <w:rPr>
          <w:rFonts w:asciiTheme="minorHAnsi" w:eastAsia="Times New Roman" w:hAnsiTheme="minorHAnsi"/>
        </w:rPr>
        <w:t>Styrofoam</w:t>
      </w:r>
      <w:bookmarkStart w:id="0" w:name="_GoBack"/>
      <w:bookmarkEnd w:id="0"/>
      <w:r w:rsidRPr="00B90CE5">
        <w:rPr>
          <w:rFonts w:asciiTheme="minorHAnsi" w:eastAsia="Times New Roman" w:hAnsiTheme="minorHAnsi"/>
        </w:rPr>
        <w:t xml:space="preserve"> cups  which can be ingested by fish. Bass have been known to be suffocated by ingesting </w:t>
      </w:r>
      <w:r w:rsidR="008C4952" w:rsidRPr="00B90CE5">
        <w:rPr>
          <w:rFonts w:asciiTheme="minorHAnsi" w:eastAsia="Times New Roman" w:hAnsiTheme="minorHAnsi"/>
        </w:rPr>
        <w:t>Styrofoam</w:t>
      </w:r>
      <w:r w:rsidRPr="00B90CE5">
        <w:rPr>
          <w:rFonts w:asciiTheme="minorHAnsi" w:eastAsia="Times New Roman" w:hAnsiTheme="minorHAnsi"/>
        </w:rPr>
        <w:t xml:space="preserve"> material thinking it is a food source. The committee will resume its activity in September as the weather cools down. </w:t>
      </w:r>
    </w:p>
    <w:p w:rsidR="001E67B0" w:rsidRPr="00B90CE5" w:rsidRDefault="001E67B0" w:rsidP="001E67B0">
      <w:pPr>
        <w:rPr>
          <w:rFonts w:asciiTheme="minorHAnsi" w:hAnsiTheme="minorHAnsi" w:cs="Arial"/>
        </w:rPr>
      </w:pPr>
    </w:p>
    <w:p w:rsidR="004119BA" w:rsidRPr="00B90CE5" w:rsidRDefault="004119BA" w:rsidP="00801B72">
      <w:pPr>
        <w:pStyle w:val="NoSpacing"/>
        <w:rPr>
          <w:rFonts w:asciiTheme="minorHAnsi" w:hAnsiTheme="minorHAnsi" w:cs="Arial"/>
          <w:sz w:val="24"/>
          <w:szCs w:val="24"/>
        </w:rPr>
      </w:pPr>
      <w:r w:rsidRPr="00B90CE5">
        <w:rPr>
          <w:rFonts w:asciiTheme="minorHAnsi" w:hAnsiTheme="minorHAnsi" w:cs="Arial"/>
          <w:b/>
          <w:sz w:val="24"/>
          <w:szCs w:val="24"/>
        </w:rPr>
        <w:t>Meeting House</w:t>
      </w:r>
      <w:r w:rsidRPr="00B90CE5">
        <w:rPr>
          <w:rFonts w:asciiTheme="minorHAnsi" w:hAnsiTheme="minorHAnsi" w:cs="Arial"/>
          <w:sz w:val="24"/>
          <w:szCs w:val="24"/>
        </w:rPr>
        <w:t>:</w:t>
      </w:r>
    </w:p>
    <w:p w:rsidR="000D3A61" w:rsidRPr="00B90CE5" w:rsidRDefault="000D3A61" w:rsidP="000D3A61">
      <w:pPr>
        <w:rPr>
          <w:rFonts w:asciiTheme="minorHAnsi" w:hAnsiTheme="minorHAnsi"/>
        </w:rPr>
      </w:pPr>
      <w:r w:rsidRPr="00B90CE5">
        <w:rPr>
          <w:rFonts w:asciiTheme="minorHAnsi" w:hAnsiTheme="minorHAnsi"/>
        </w:rPr>
        <w:t>Four residents have joined the Meeting House Committee.  The 2017 schedule for monthly volunteers is being formed.</w:t>
      </w:r>
    </w:p>
    <w:p w:rsidR="001C0969" w:rsidRPr="00B90CE5" w:rsidRDefault="001C0969" w:rsidP="00F25396">
      <w:pPr>
        <w:rPr>
          <w:rFonts w:asciiTheme="minorHAnsi" w:hAnsiTheme="minorHAnsi" w:cs="Arial"/>
          <w:b/>
        </w:rPr>
      </w:pPr>
    </w:p>
    <w:p w:rsidR="004119BA" w:rsidRPr="00B90CE5" w:rsidRDefault="004119BA" w:rsidP="00F25396">
      <w:pPr>
        <w:rPr>
          <w:rFonts w:asciiTheme="minorHAnsi" w:hAnsiTheme="minorHAnsi" w:cs="Arial"/>
        </w:rPr>
      </w:pPr>
      <w:r w:rsidRPr="00B90CE5">
        <w:rPr>
          <w:rFonts w:asciiTheme="minorHAnsi" w:hAnsiTheme="minorHAnsi" w:cs="Arial"/>
          <w:b/>
        </w:rPr>
        <w:t>Rec &amp; Social Committee:</w:t>
      </w:r>
    </w:p>
    <w:p w:rsidR="004763D6" w:rsidRPr="004763D6" w:rsidRDefault="004763D6" w:rsidP="004763D6">
      <w:pPr>
        <w:pStyle w:val="PlainText"/>
        <w:rPr>
          <w:sz w:val="24"/>
          <w:szCs w:val="24"/>
        </w:rPr>
      </w:pPr>
      <w:r w:rsidRPr="004763D6">
        <w:rPr>
          <w:sz w:val="24"/>
          <w:szCs w:val="24"/>
        </w:rPr>
        <w:t>Regarding Walden Woods social events, the summer is usually a slow time of year.  The committee does not meet in July and August.  However, we did have one successful event in August – Bunco night on August 6.  20 people attended, resulting in 5 tables, which rotated throughout the evening  for the various Bunco rounds.  As usual, lots of fun and lots of laughs, with prizes given for a variety of “victories,” including most Buncos, most wins and most losses.  We expect to do more of these, spread out periodically.</w:t>
      </w:r>
    </w:p>
    <w:p w:rsidR="004763D6" w:rsidRDefault="004763D6" w:rsidP="001E1173">
      <w:pPr>
        <w:rPr>
          <w:rFonts w:asciiTheme="minorHAnsi" w:hAnsiTheme="minorHAnsi" w:cs="Arial"/>
          <w:b/>
        </w:rPr>
      </w:pPr>
    </w:p>
    <w:p w:rsidR="004119BA" w:rsidRPr="00B90CE5" w:rsidRDefault="004119BA" w:rsidP="001E1173">
      <w:pPr>
        <w:rPr>
          <w:rFonts w:asciiTheme="minorHAnsi" w:hAnsiTheme="minorHAnsi" w:cs="Arial"/>
        </w:rPr>
      </w:pPr>
      <w:r w:rsidRPr="00B90CE5">
        <w:rPr>
          <w:rFonts w:asciiTheme="minorHAnsi" w:hAnsiTheme="minorHAnsi" w:cs="Arial"/>
          <w:b/>
        </w:rPr>
        <w:lastRenderedPageBreak/>
        <w:t>Standards:</w:t>
      </w:r>
      <w:r w:rsidRPr="00B90CE5">
        <w:rPr>
          <w:rFonts w:asciiTheme="minorHAnsi" w:hAnsiTheme="minorHAnsi" w:cs="Arial"/>
        </w:rPr>
        <w:t xml:space="preserve"> </w:t>
      </w:r>
    </w:p>
    <w:p w:rsidR="004119BA" w:rsidRPr="00B90CE5" w:rsidRDefault="004119BA" w:rsidP="001E1173">
      <w:pPr>
        <w:rPr>
          <w:rFonts w:asciiTheme="minorHAnsi" w:hAnsiTheme="minorHAnsi" w:cs="Arial"/>
        </w:rPr>
      </w:pPr>
      <w:r w:rsidRPr="00B90CE5">
        <w:rPr>
          <w:rFonts w:asciiTheme="minorHAnsi" w:hAnsiTheme="minorHAnsi" w:cs="Arial"/>
        </w:rPr>
        <w:t>Nothing to report this month.</w:t>
      </w:r>
    </w:p>
    <w:p w:rsidR="004119BA" w:rsidRPr="00B90CE5" w:rsidRDefault="004119BA" w:rsidP="001E1173">
      <w:pPr>
        <w:rPr>
          <w:rFonts w:asciiTheme="minorHAnsi" w:hAnsiTheme="minorHAnsi" w:cs="Arial"/>
          <w:b/>
        </w:rPr>
      </w:pPr>
    </w:p>
    <w:p w:rsidR="004119BA" w:rsidRPr="00B90CE5" w:rsidRDefault="004119BA" w:rsidP="001E1173">
      <w:pPr>
        <w:rPr>
          <w:rFonts w:asciiTheme="minorHAnsi" w:hAnsiTheme="minorHAnsi" w:cs="Arial"/>
          <w:b/>
        </w:rPr>
      </w:pPr>
      <w:r w:rsidRPr="00B90CE5">
        <w:rPr>
          <w:rFonts w:asciiTheme="minorHAnsi" w:hAnsiTheme="minorHAnsi" w:cs="Arial"/>
          <w:b/>
        </w:rPr>
        <w:t>Welcome:</w:t>
      </w:r>
    </w:p>
    <w:p w:rsidR="000D3A61" w:rsidRPr="00B90CE5" w:rsidRDefault="000D3A61" w:rsidP="000D3A61">
      <w:pPr>
        <w:pStyle w:val="NoSpacing"/>
        <w:rPr>
          <w:rFonts w:asciiTheme="minorHAnsi" w:hAnsiTheme="minorHAnsi"/>
          <w:sz w:val="24"/>
          <w:szCs w:val="24"/>
          <w:u w:val="single"/>
        </w:rPr>
      </w:pPr>
      <w:r w:rsidRPr="00B90CE5">
        <w:rPr>
          <w:rFonts w:asciiTheme="minorHAnsi" w:hAnsiTheme="minorHAnsi"/>
          <w:sz w:val="24"/>
          <w:szCs w:val="24"/>
          <w:u w:val="single"/>
        </w:rPr>
        <w:t>Welcome Letters Sent:  10</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4 Duplex (Renters)</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4 Townhome (1 Owner; 3 Renters)</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1 Ridge (Owner)</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1 Village (Owner)</w:t>
      </w:r>
    </w:p>
    <w:p w:rsidR="000D3A61" w:rsidRPr="00B90CE5" w:rsidRDefault="000D3A61" w:rsidP="000D3A61">
      <w:pPr>
        <w:pStyle w:val="NoSpacing"/>
        <w:rPr>
          <w:rFonts w:asciiTheme="minorHAnsi" w:hAnsiTheme="minorHAnsi"/>
          <w:sz w:val="24"/>
          <w:szCs w:val="24"/>
        </w:rPr>
      </w:pP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u w:val="single"/>
        </w:rPr>
        <w:t>Visits:  4</w:t>
      </w:r>
      <w:r w:rsidRPr="00B90CE5">
        <w:rPr>
          <w:rFonts w:asciiTheme="minorHAnsi" w:hAnsiTheme="minorHAnsi"/>
          <w:sz w:val="24"/>
          <w:szCs w:val="24"/>
        </w:rPr>
        <w:t xml:space="preserve"> </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2 Duplex (1 Owner; 1 Renter)</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2 Townhome Renters (Renters)</w:t>
      </w:r>
    </w:p>
    <w:p w:rsidR="000D3A61" w:rsidRPr="00B90CE5" w:rsidRDefault="000D3A61" w:rsidP="000D3A61">
      <w:pPr>
        <w:pStyle w:val="NoSpacing"/>
        <w:rPr>
          <w:rFonts w:asciiTheme="minorHAnsi" w:hAnsiTheme="minorHAnsi"/>
          <w:sz w:val="24"/>
          <w:szCs w:val="24"/>
        </w:rPr>
      </w:pP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u w:val="single"/>
        </w:rPr>
        <w:t>Visits to be Made:  8*</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 xml:space="preserve">3 Duplex (Renters) </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2 Townhome (1 Owner; 1 Renter)</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1 Ridge (Owner)</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2 Village (Owners)</w:t>
      </w:r>
    </w:p>
    <w:p w:rsidR="000D3A61" w:rsidRPr="00B90CE5" w:rsidRDefault="000D3A61" w:rsidP="000D3A61">
      <w:pPr>
        <w:pStyle w:val="NoSpacing"/>
        <w:rPr>
          <w:rFonts w:asciiTheme="minorHAnsi" w:hAnsiTheme="minorHAnsi"/>
          <w:sz w:val="24"/>
          <w:szCs w:val="24"/>
        </w:rPr>
      </w:pP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*Of the visits to be made:</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 xml:space="preserve">Scheduled: 1 </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 xml:space="preserve">Attempts made but still trying to schedule: 3 </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 xml:space="preserve">Contact not yet made: 3 </w:t>
      </w:r>
    </w:p>
    <w:p w:rsidR="000D3A61" w:rsidRPr="00B90CE5" w:rsidRDefault="000D3A61" w:rsidP="000D3A61">
      <w:pPr>
        <w:pStyle w:val="NoSpacing"/>
        <w:rPr>
          <w:rFonts w:asciiTheme="minorHAnsi" w:hAnsiTheme="minorHAnsi"/>
          <w:sz w:val="24"/>
          <w:szCs w:val="24"/>
        </w:rPr>
      </w:pPr>
      <w:r w:rsidRPr="00B90CE5">
        <w:rPr>
          <w:rFonts w:asciiTheme="minorHAnsi" w:hAnsiTheme="minorHAnsi"/>
          <w:sz w:val="24"/>
          <w:szCs w:val="24"/>
        </w:rPr>
        <w:t>Specific Contact Info Unavailable:  1</w:t>
      </w:r>
    </w:p>
    <w:p w:rsidR="000D3A61" w:rsidRPr="00B90CE5" w:rsidRDefault="000D3A61" w:rsidP="001E1173">
      <w:pPr>
        <w:rPr>
          <w:rFonts w:asciiTheme="minorHAnsi" w:hAnsiTheme="minorHAnsi" w:cs="Arial"/>
          <w:b/>
        </w:rPr>
      </w:pPr>
    </w:p>
    <w:sectPr w:rsidR="000D3A61" w:rsidRPr="00B90CE5" w:rsidSect="008C49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55FEE"/>
    <w:rsid w:val="00061C00"/>
    <w:rsid w:val="00066A30"/>
    <w:rsid w:val="000C2B2C"/>
    <w:rsid w:val="000D2AFF"/>
    <w:rsid w:val="000D2E69"/>
    <w:rsid w:val="000D3A61"/>
    <w:rsid w:val="000D6883"/>
    <w:rsid w:val="000F478D"/>
    <w:rsid w:val="001C0969"/>
    <w:rsid w:val="001E1173"/>
    <w:rsid w:val="001E67B0"/>
    <w:rsid w:val="002054AB"/>
    <w:rsid w:val="00240D7F"/>
    <w:rsid w:val="0024624E"/>
    <w:rsid w:val="00275B4A"/>
    <w:rsid w:val="002A3E1C"/>
    <w:rsid w:val="002E3234"/>
    <w:rsid w:val="00302882"/>
    <w:rsid w:val="00337C77"/>
    <w:rsid w:val="003A4094"/>
    <w:rsid w:val="003B20FC"/>
    <w:rsid w:val="003D191F"/>
    <w:rsid w:val="003D1B1D"/>
    <w:rsid w:val="004119BA"/>
    <w:rsid w:val="004763D6"/>
    <w:rsid w:val="00561D11"/>
    <w:rsid w:val="005C5546"/>
    <w:rsid w:val="005C77F4"/>
    <w:rsid w:val="00620283"/>
    <w:rsid w:val="00634011"/>
    <w:rsid w:val="00644BD4"/>
    <w:rsid w:val="00646E7E"/>
    <w:rsid w:val="006A7977"/>
    <w:rsid w:val="006B2846"/>
    <w:rsid w:val="006D04D6"/>
    <w:rsid w:val="00720493"/>
    <w:rsid w:val="007A1BCF"/>
    <w:rsid w:val="007C2907"/>
    <w:rsid w:val="007E7982"/>
    <w:rsid w:val="00801B72"/>
    <w:rsid w:val="00811FF0"/>
    <w:rsid w:val="008452C0"/>
    <w:rsid w:val="00847E61"/>
    <w:rsid w:val="008507C3"/>
    <w:rsid w:val="008A0055"/>
    <w:rsid w:val="008C4952"/>
    <w:rsid w:val="00905FB0"/>
    <w:rsid w:val="00946D18"/>
    <w:rsid w:val="00954A74"/>
    <w:rsid w:val="009B55A5"/>
    <w:rsid w:val="009D63EC"/>
    <w:rsid w:val="00A51AF8"/>
    <w:rsid w:val="00A6712F"/>
    <w:rsid w:val="00B90CE5"/>
    <w:rsid w:val="00C11B2B"/>
    <w:rsid w:val="00C90A9C"/>
    <w:rsid w:val="00CD375D"/>
    <w:rsid w:val="00D15195"/>
    <w:rsid w:val="00DD203A"/>
    <w:rsid w:val="00DE27EA"/>
    <w:rsid w:val="00E25F72"/>
    <w:rsid w:val="00E4626C"/>
    <w:rsid w:val="00EB4823"/>
    <w:rsid w:val="00F0753D"/>
    <w:rsid w:val="00F24CA1"/>
    <w:rsid w:val="00F25396"/>
    <w:rsid w:val="00F44A9B"/>
    <w:rsid w:val="00F63A9F"/>
    <w:rsid w:val="00F64AD6"/>
    <w:rsid w:val="00F95C87"/>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99"/>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99"/>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Michele Mumford</cp:lastModifiedBy>
  <cp:revision>7</cp:revision>
  <cp:lastPrinted>2016-07-15T15:27:00Z</cp:lastPrinted>
  <dcterms:created xsi:type="dcterms:W3CDTF">2016-08-22T19:43:00Z</dcterms:created>
  <dcterms:modified xsi:type="dcterms:W3CDTF">2016-08-24T14:13:00Z</dcterms:modified>
</cp:coreProperties>
</file>