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630" w:rsidRDefault="00122630"/>
    <w:p w:rsidR="004647CA" w:rsidRPr="004647CA" w:rsidRDefault="004647CA">
      <w:pPr>
        <w:rPr>
          <w:b/>
          <w:sz w:val="28"/>
          <w:u w:val="single"/>
        </w:rPr>
      </w:pPr>
      <w:r w:rsidRPr="004647CA">
        <w:rPr>
          <w:b/>
          <w:sz w:val="28"/>
          <w:u w:val="single"/>
        </w:rPr>
        <w:t>Standards Committee Meeting Minutes</w:t>
      </w:r>
    </w:p>
    <w:p w:rsidR="004647CA" w:rsidRDefault="004647CA"/>
    <w:p w:rsidR="004647CA" w:rsidRDefault="0006342A">
      <w:pPr>
        <w:rPr>
          <w:b/>
          <w:sz w:val="28"/>
        </w:rPr>
      </w:pPr>
      <w:r>
        <w:rPr>
          <w:b/>
          <w:sz w:val="28"/>
          <w:u w:val="single"/>
        </w:rPr>
        <w:t>Date:</w:t>
      </w:r>
      <w:r>
        <w:rPr>
          <w:b/>
          <w:sz w:val="28"/>
        </w:rPr>
        <w:t xml:space="preserve">     </w:t>
      </w:r>
      <w:r w:rsidR="007862E5">
        <w:rPr>
          <w:b/>
          <w:sz w:val="28"/>
        </w:rPr>
        <w:t>May 4, 2021</w:t>
      </w:r>
    </w:p>
    <w:p w:rsidR="0006342A" w:rsidRPr="00D22D8F" w:rsidRDefault="0006342A"/>
    <w:p w:rsidR="0006342A" w:rsidRDefault="0006342A" w:rsidP="007862E5"/>
    <w:p w:rsidR="007862E5" w:rsidRDefault="007862E5" w:rsidP="007862E5">
      <w:pPr>
        <w:pStyle w:val="Heading1"/>
      </w:pPr>
      <w:r>
        <w:t>New AAI Form</w:t>
      </w:r>
    </w:p>
    <w:p w:rsidR="007862E5" w:rsidRDefault="00AF364B" w:rsidP="007862E5">
      <w:r>
        <w:t xml:space="preserve">0.  Chris Kohnle joined the meeting to review this new form. </w:t>
      </w:r>
    </w:p>
    <w:p w:rsidR="00AF364B" w:rsidRDefault="00AF364B" w:rsidP="007862E5"/>
    <w:p w:rsidR="007862E5" w:rsidRDefault="007862E5" w:rsidP="007862E5">
      <w:r>
        <w:t xml:space="preserve">1.  New Form updated to add following information: </w:t>
      </w:r>
    </w:p>
    <w:p w:rsidR="007862E5" w:rsidRDefault="007862E5" w:rsidP="007862E5">
      <w:r>
        <w:tab/>
      </w:r>
      <w:proofErr w:type="gramStart"/>
      <w:r>
        <w:t>a.  in</w:t>
      </w:r>
      <w:proofErr w:type="gramEnd"/>
      <w:r>
        <w:t xml:space="preserve"> Note section (page 2):  added sentence to indicate that unit owner should contact Elite if extension is required. </w:t>
      </w:r>
    </w:p>
    <w:p w:rsidR="00964131" w:rsidRDefault="007862E5" w:rsidP="007862E5">
      <w:r>
        <w:tab/>
      </w:r>
      <w:proofErr w:type="gramStart"/>
      <w:r>
        <w:t>b.  Boxes</w:t>
      </w:r>
      <w:proofErr w:type="gramEnd"/>
      <w:r>
        <w:t xml:space="preserve"> to guide unit owner through preparing the AAI, and what information is needed. </w:t>
      </w:r>
    </w:p>
    <w:p w:rsidR="007862E5" w:rsidRDefault="007862E5" w:rsidP="007862E5"/>
    <w:p w:rsidR="007862E5" w:rsidRDefault="007862E5" w:rsidP="007862E5">
      <w:r>
        <w:t xml:space="preserve">2.  Additions to the form are Not changes in what is required, simply improvements to make the form clearer to the unit owner. </w:t>
      </w:r>
      <w:r w:rsidR="00964131">
        <w:t xml:space="preserve"> This should reduce the requests for additional information after an AAI is received, and make the approval process smoother and quicker. </w:t>
      </w:r>
    </w:p>
    <w:p w:rsidR="007862E5" w:rsidRDefault="007862E5" w:rsidP="007862E5"/>
    <w:p w:rsidR="007862E5" w:rsidRDefault="007862E5" w:rsidP="007862E5">
      <w:r>
        <w:t xml:space="preserve">3.  Form will be sent to board for approval at May Conservancy Board meeting. </w:t>
      </w:r>
    </w:p>
    <w:p w:rsidR="007862E5" w:rsidRDefault="007862E5" w:rsidP="007862E5"/>
    <w:p w:rsidR="007862E5" w:rsidRDefault="007862E5" w:rsidP="007862E5">
      <w:r>
        <w:t xml:space="preserve">4.  Agreed that AAI will in future be posted to website in two formats: </w:t>
      </w:r>
    </w:p>
    <w:p w:rsidR="00964131" w:rsidRDefault="00964131" w:rsidP="007862E5">
      <w:r>
        <w:tab/>
      </w:r>
      <w:proofErr w:type="gramStart"/>
      <w:r>
        <w:t>a.  PDF</w:t>
      </w:r>
      <w:proofErr w:type="gramEnd"/>
      <w:r>
        <w:t xml:space="preserve">  (as currently)  - unit owner can download, print, complete manually</w:t>
      </w:r>
    </w:p>
    <w:p w:rsidR="00964131" w:rsidRDefault="00964131" w:rsidP="007862E5">
      <w:r>
        <w:tab/>
      </w:r>
      <w:proofErr w:type="gramStart"/>
      <w:r>
        <w:t>b.  Word</w:t>
      </w:r>
      <w:proofErr w:type="gramEnd"/>
      <w:r>
        <w:t xml:space="preserve"> document in Read-Only format (.</w:t>
      </w:r>
      <w:proofErr w:type="spellStart"/>
      <w:r>
        <w:t>docx</w:t>
      </w:r>
      <w:proofErr w:type="spellEnd"/>
      <w:r>
        <w:t xml:space="preserve">)  - for those proficient in Word, can save under new name and complete and submit electronically. </w:t>
      </w:r>
    </w:p>
    <w:p w:rsidR="007862E5" w:rsidRDefault="007862E5" w:rsidP="007862E5"/>
    <w:p w:rsidR="007862E5" w:rsidRDefault="007862E5" w:rsidP="007862E5">
      <w:r>
        <w:t xml:space="preserve">5.  Chris responded to concerns that closure letters need to be issued.  He explained his process, and is aware of need for closure letters. </w:t>
      </w:r>
    </w:p>
    <w:p w:rsidR="00964131" w:rsidRDefault="00964131" w:rsidP="007862E5"/>
    <w:p w:rsidR="00964131" w:rsidRDefault="00964131" w:rsidP="007862E5">
      <w:r>
        <w:t xml:space="preserve">6.  Marylin noted that working with </w:t>
      </w:r>
      <w:proofErr w:type="spellStart"/>
      <w:r>
        <w:t>Jahney</w:t>
      </w:r>
      <w:proofErr w:type="spellEnd"/>
      <w:r>
        <w:t xml:space="preserve"> on the AAI’s has been a smooth process. </w:t>
      </w:r>
    </w:p>
    <w:p w:rsidR="00964131" w:rsidRDefault="00964131" w:rsidP="007862E5"/>
    <w:p w:rsidR="00964131" w:rsidRDefault="00AF364B" w:rsidP="00AF364B">
      <w:pPr>
        <w:pStyle w:val="Heading1"/>
      </w:pPr>
      <w:r>
        <w:t>Homeowners Forum</w:t>
      </w:r>
    </w:p>
    <w:p w:rsidR="00AF364B" w:rsidRDefault="00BA75DE" w:rsidP="007862E5">
      <w:r>
        <w:t xml:space="preserve">Michael (Village) – raised concerns about receipt of Closure Letters for AAI projects.  </w:t>
      </w:r>
      <w:proofErr w:type="gramStart"/>
      <w:r>
        <w:t>Advised to talk to Village Council, and to raise issue at Conservancy Meeting.</w:t>
      </w:r>
      <w:proofErr w:type="gramEnd"/>
      <w:r>
        <w:t xml:space="preserve"> </w:t>
      </w:r>
    </w:p>
    <w:p w:rsidR="00BA75DE" w:rsidRDefault="00BA75DE" w:rsidP="007862E5"/>
    <w:p w:rsidR="00BA75DE" w:rsidRDefault="00A418E8" w:rsidP="00A418E8">
      <w:pPr>
        <w:pStyle w:val="Heading1"/>
      </w:pPr>
      <w:r>
        <w:t>Minutes</w:t>
      </w:r>
    </w:p>
    <w:p w:rsidR="00A418E8" w:rsidRDefault="00A418E8" w:rsidP="007862E5"/>
    <w:p w:rsidR="00A418E8" w:rsidRDefault="00A418E8" w:rsidP="007862E5">
      <w:proofErr w:type="gramStart"/>
      <w:r>
        <w:t>Approved April 6 minutes.</w:t>
      </w:r>
      <w:proofErr w:type="gramEnd"/>
      <w:r>
        <w:t xml:space="preserve">  Theda will send to Peter to post on the website. </w:t>
      </w:r>
    </w:p>
    <w:p w:rsidR="00A418E8" w:rsidRDefault="00A418E8" w:rsidP="007862E5"/>
    <w:p w:rsidR="00A418E8" w:rsidRDefault="00A418E8" w:rsidP="00A418E8">
      <w:pPr>
        <w:pStyle w:val="Heading1"/>
      </w:pPr>
      <w:r>
        <w:t>AAI</w:t>
      </w:r>
    </w:p>
    <w:p w:rsidR="00A418E8" w:rsidRDefault="00A418E8" w:rsidP="007862E5">
      <w:bookmarkStart w:id="0" w:name="_GoBack"/>
      <w:bookmarkEnd w:id="0"/>
    </w:p>
    <w:p w:rsidR="00AF364B" w:rsidRPr="00D22D8F" w:rsidRDefault="00AF364B" w:rsidP="007862E5"/>
    <w:sectPr w:rsidR="00AF364B" w:rsidRPr="00D22D8F" w:rsidSect="00A3510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BC5453"/>
    <w:multiLevelType w:val="multilevel"/>
    <w:tmpl w:val="0409001D"/>
    <w:styleLink w:val="Style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47CA"/>
    <w:rsid w:val="0000793F"/>
    <w:rsid w:val="0006342A"/>
    <w:rsid w:val="00122630"/>
    <w:rsid w:val="004647CA"/>
    <w:rsid w:val="00546FF7"/>
    <w:rsid w:val="005577D3"/>
    <w:rsid w:val="007321D3"/>
    <w:rsid w:val="007862E5"/>
    <w:rsid w:val="008571B6"/>
    <w:rsid w:val="00922F8F"/>
    <w:rsid w:val="00964131"/>
    <w:rsid w:val="00A3510D"/>
    <w:rsid w:val="00A418E8"/>
    <w:rsid w:val="00AF364B"/>
    <w:rsid w:val="00AF432B"/>
    <w:rsid w:val="00BA75DE"/>
    <w:rsid w:val="00CC526C"/>
    <w:rsid w:val="00D22D8F"/>
    <w:rsid w:val="00FF18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3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38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793F"/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F1838"/>
    <w:pPr>
      <w:keepNext/>
      <w:keepLines/>
      <w:spacing w:before="240" w:after="120"/>
      <w:outlineLvl w:val="0"/>
    </w:pPr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2F8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21D3"/>
    <w:pPr>
      <w:keepNext/>
      <w:keepLines/>
      <w:spacing w:before="80" w:after="80"/>
      <w:outlineLvl w:val="2"/>
    </w:pPr>
    <w:rPr>
      <w:rFonts w:asciiTheme="majorHAnsi" w:eastAsiaTheme="majorEastAsia" w:hAnsiTheme="majorHAnsi" w:cstheme="majorBidi"/>
      <w:b/>
      <w:bCs/>
      <w:color w:val="0070C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838"/>
    <w:rPr>
      <w:rFonts w:asciiTheme="majorHAnsi" w:eastAsiaTheme="majorEastAsia" w:hAnsiTheme="majorHAnsi" w:cstheme="majorBidi"/>
      <w:b/>
      <w:bCs/>
      <w:color w:val="7030A0"/>
      <w:sz w:val="3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2F8F"/>
    <w:rPr>
      <w:rFonts w:asciiTheme="majorHAnsi" w:eastAsiaTheme="majorEastAsia" w:hAnsiTheme="majorHAnsi" w:cstheme="majorBidi"/>
      <w:b/>
      <w:bCs/>
      <w:color w:val="E36C0A" w:themeColor="accent6" w:themeShade="BF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321D3"/>
    <w:rPr>
      <w:rFonts w:asciiTheme="majorHAnsi" w:eastAsiaTheme="majorEastAsia" w:hAnsiTheme="majorHAnsi" w:cstheme="majorBidi"/>
      <w:b/>
      <w:bCs/>
      <w:color w:val="0070C0"/>
      <w:sz w:val="24"/>
    </w:rPr>
  </w:style>
  <w:style w:type="numbering" w:customStyle="1" w:styleId="Style2">
    <w:name w:val="Style2"/>
    <w:uiPriority w:val="99"/>
    <w:rsid w:val="008571B6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232</Words>
  <Characters>1324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TM</dc:creator>
  <cp:lastModifiedBy>TM</cp:lastModifiedBy>
  <cp:revision>9</cp:revision>
  <dcterms:created xsi:type="dcterms:W3CDTF">2021-05-04T23:21:00Z</dcterms:created>
  <dcterms:modified xsi:type="dcterms:W3CDTF">2021-05-04T23:48:00Z</dcterms:modified>
</cp:coreProperties>
</file>