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630" w:rsidRDefault="00122630">
      <w:bookmarkStart w:id="0" w:name="_GoBack"/>
      <w:bookmarkEnd w:id="0"/>
    </w:p>
    <w:p w:rsidR="004647CA" w:rsidRPr="004647CA" w:rsidRDefault="004647CA">
      <w:pPr>
        <w:rPr>
          <w:b/>
          <w:sz w:val="28"/>
          <w:u w:val="single"/>
        </w:rPr>
      </w:pPr>
      <w:r w:rsidRPr="004647CA">
        <w:rPr>
          <w:b/>
          <w:sz w:val="28"/>
          <w:u w:val="single"/>
        </w:rPr>
        <w:t>Standards Committee Meeting Minutes</w:t>
      </w:r>
    </w:p>
    <w:p w:rsidR="004647CA" w:rsidRDefault="004647CA"/>
    <w:p w:rsidR="004647CA" w:rsidRDefault="0006342A">
      <w:pPr>
        <w:rPr>
          <w:b/>
          <w:sz w:val="28"/>
        </w:rPr>
      </w:pPr>
      <w:r>
        <w:rPr>
          <w:b/>
          <w:sz w:val="28"/>
          <w:u w:val="single"/>
        </w:rPr>
        <w:t>Date:</w:t>
      </w:r>
      <w:r>
        <w:rPr>
          <w:b/>
          <w:sz w:val="28"/>
        </w:rPr>
        <w:t xml:space="preserve">     </w:t>
      </w:r>
      <w:r w:rsidR="00B40266">
        <w:rPr>
          <w:b/>
          <w:sz w:val="28"/>
        </w:rPr>
        <w:t xml:space="preserve">July </w:t>
      </w:r>
      <w:r w:rsidR="001157BA">
        <w:rPr>
          <w:b/>
          <w:sz w:val="28"/>
        </w:rPr>
        <w:t>6</w:t>
      </w:r>
      <w:r w:rsidR="00B40266">
        <w:rPr>
          <w:b/>
          <w:sz w:val="28"/>
        </w:rPr>
        <w:t>, 2021</w:t>
      </w:r>
    </w:p>
    <w:p w:rsidR="0006342A" w:rsidRPr="00D22D8F" w:rsidRDefault="0006342A"/>
    <w:p w:rsidR="00527B7B" w:rsidRDefault="00B40266" w:rsidP="007D7424">
      <w:pPr>
        <w:pStyle w:val="Heading1"/>
        <w:rPr>
          <w:shd w:val="clear" w:color="auto" w:fill="FFFFFF"/>
        </w:rPr>
      </w:pPr>
      <w:r>
        <w:rPr>
          <w:rFonts w:ascii="Helvetica" w:hAnsi="Helvetica" w:cs="Helvetica"/>
          <w:color w:val="000000"/>
          <w:sz w:val="20"/>
          <w:szCs w:val="20"/>
        </w:rPr>
        <w:br/>
      </w:r>
      <w:r w:rsidR="00527B7B">
        <w:rPr>
          <w:shd w:val="clear" w:color="auto" w:fill="FFFFFF"/>
        </w:rPr>
        <w:t>Homeowners Forum</w:t>
      </w:r>
    </w:p>
    <w:p w:rsidR="00527B7B" w:rsidRDefault="00A54736">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Peter (Village) raised issue of AAI notice and comment – during Rules updates was stated that AAI will now go out for notice and comment.  </w:t>
      </w:r>
      <w:proofErr w:type="gramStart"/>
      <w:r>
        <w:rPr>
          <w:rFonts w:ascii="Helvetica" w:hAnsi="Helvetica" w:cs="Helvetica"/>
          <w:color w:val="000000"/>
          <w:sz w:val="20"/>
          <w:szCs w:val="20"/>
          <w:shd w:val="clear" w:color="auto" w:fill="FFFFFF"/>
        </w:rPr>
        <w:t>Also wanted to speak up about someone else’s AAI (</w:t>
      </w:r>
      <w:r w:rsidR="007D7424">
        <w:rPr>
          <w:rFonts w:ascii="Helvetica" w:hAnsi="Helvetica" w:cs="Helvetica"/>
          <w:color w:val="000000"/>
          <w:sz w:val="20"/>
          <w:szCs w:val="20"/>
          <w:shd w:val="clear" w:color="auto" w:fill="FFFFFF"/>
        </w:rPr>
        <w:t>i</w:t>
      </w:r>
      <w:r>
        <w:rPr>
          <w:rFonts w:ascii="Helvetica" w:hAnsi="Helvetica" w:cs="Helvetica"/>
          <w:color w:val="000000"/>
          <w:sz w:val="20"/>
          <w:szCs w:val="20"/>
          <w:shd w:val="clear" w:color="auto" w:fill="FFFFFF"/>
        </w:rPr>
        <w:t>n support of).</w:t>
      </w:r>
      <w:proofErr w:type="gramEnd"/>
      <w:r>
        <w:rPr>
          <w:rFonts w:ascii="Helvetica" w:hAnsi="Helvetica" w:cs="Helvetica"/>
          <w:color w:val="000000"/>
          <w:sz w:val="20"/>
          <w:szCs w:val="20"/>
          <w:shd w:val="clear" w:color="auto" w:fill="FFFFFF"/>
        </w:rPr>
        <w:t xml:space="preserve">  </w:t>
      </w:r>
      <w:r w:rsidR="007D7424">
        <w:rPr>
          <w:rFonts w:ascii="Helvetica" w:hAnsi="Helvetica" w:cs="Helvetica"/>
          <w:color w:val="000000"/>
          <w:sz w:val="20"/>
          <w:szCs w:val="20"/>
          <w:shd w:val="clear" w:color="auto" w:fill="FFFFFF"/>
        </w:rPr>
        <w:t>Comment was not considered, as the</w:t>
      </w:r>
      <w:r>
        <w:rPr>
          <w:rFonts w:ascii="Helvetica" w:hAnsi="Helvetica" w:cs="Helvetica"/>
          <w:color w:val="000000"/>
          <w:sz w:val="20"/>
          <w:szCs w:val="20"/>
          <w:shd w:val="clear" w:color="auto" w:fill="FFFFFF"/>
        </w:rPr>
        <w:t xml:space="preserve"> Standards Committee has to make a decision </w:t>
      </w:r>
      <w:r w:rsidR="007D7424">
        <w:rPr>
          <w:rFonts w:ascii="Helvetica" w:hAnsi="Helvetica" w:cs="Helvetica"/>
          <w:color w:val="000000"/>
          <w:sz w:val="20"/>
          <w:szCs w:val="20"/>
          <w:shd w:val="clear" w:color="auto" w:fill="FFFFFF"/>
        </w:rPr>
        <w:t xml:space="preserve">solely </w:t>
      </w:r>
      <w:r>
        <w:rPr>
          <w:rFonts w:ascii="Helvetica" w:hAnsi="Helvetica" w:cs="Helvetica"/>
          <w:color w:val="000000"/>
          <w:sz w:val="20"/>
          <w:szCs w:val="20"/>
          <w:shd w:val="clear" w:color="auto" w:fill="FFFFFF"/>
        </w:rPr>
        <w:t xml:space="preserve">based on the AAI application, and the community documents </w:t>
      </w:r>
      <w:r w:rsidR="007D7424">
        <w:rPr>
          <w:rFonts w:ascii="Helvetica" w:hAnsi="Helvetica" w:cs="Helvetica"/>
          <w:color w:val="000000"/>
          <w:sz w:val="20"/>
          <w:szCs w:val="20"/>
          <w:shd w:val="clear" w:color="auto" w:fill="FFFFFF"/>
        </w:rPr>
        <w:t xml:space="preserve">(Rules, Declaration, </w:t>
      </w:r>
      <w:proofErr w:type="gramStart"/>
      <w:r w:rsidR="007D7424">
        <w:rPr>
          <w:rFonts w:ascii="Helvetica" w:hAnsi="Helvetica" w:cs="Helvetica"/>
          <w:color w:val="000000"/>
          <w:sz w:val="20"/>
          <w:szCs w:val="20"/>
          <w:shd w:val="clear" w:color="auto" w:fill="FFFFFF"/>
        </w:rPr>
        <w:t>ByLaws</w:t>
      </w:r>
      <w:proofErr w:type="gramEnd"/>
      <w:r w:rsidR="007D7424">
        <w:rPr>
          <w:rFonts w:ascii="Helvetica" w:hAnsi="Helvetica" w:cs="Helvetica"/>
          <w:color w:val="000000"/>
          <w:sz w:val="20"/>
          <w:szCs w:val="20"/>
          <w:shd w:val="clear" w:color="auto" w:fill="FFFFFF"/>
        </w:rPr>
        <w:t>).</w:t>
      </w:r>
    </w:p>
    <w:p w:rsidR="00A54736" w:rsidRDefault="00A54736">
      <w:pPr>
        <w:rPr>
          <w:rFonts w:ascii="Helvetica" w:hAnsi="Helvetica" w:cs="Helvetica"/>
          <w:color w:val="000000"/>
          <w:sz w:val="20"/>
          <w:szCs w:val="20"/>
          <w:shd w:val="clear" w:color="auto" w:fill="FFFFFF"/>
        </w:rPr>
      </w:pPr>
    </w:p>
    <w:p w:rsidR="00A54736" w:rsidRDefault="00A54736">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No other homeowners spoke up. </w:t>
      </w:r>
    </w:p>
    <w:p w:rsidR="001B12B7" w:rsidRDefault="001B12B7" w:rsidP="001B12B7">
      <w:pPr>
        <w:pStyle w:val="Heading1"/>
        <w:rPr>
          <w:shd w:val="clear" w:color="auto" w:fill="FFFFFF"/>
        </w:rPr>
      </w:pPr>
      <w:r>
        <w:rPr>
          <w:shd w:val="clear" w:color="auto" w:fill="FFFFFF"/>
        </w:rPr>
        <w:t>Minutes Approval</w:t>
      </w:r>
    </w:p>
    <w:p w:rsidR="001B12B7" w:rsidRDefault="001B12B7">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Minute</w:t>
      </w:r>
      <w:r w:rsidR="00DB2DCD">
        <w:rPr>
          <w:rFonts w:ascii="Helvetica" w:hAnsi="Helvetica" w:cs="Helvetica"/>
          <w:color w:val="000000"/>
          <w:sz w:val="20"/>
          <w:szCs w:val="20"/>
          <w:shd w:val="clear" w:color="auto" w:fill="FFFFFF"/>
        </w:rPr>
        <w:t>s from June 1 meeting approved, with one addition.</w:t>
      </w:r>
    </w:p>
    <w:p w:rsidR="001B12B7" w:rsidRDefault="001B12B7">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Theda </w:t>
      </w:r>
      <w:r w:rsidR="00A54736">
        <w:rPr>
          <w:rFonts w:ascii="Helvetica" w:hAnsi="Helvetica" w:cs="Helvetica"/>
          <w:color w:val="000000"/>
          <w:sz w:val="20"/>
          <w:szCs w:val="20"/>
          <w:shd w:val="clear" w:color="auto" w:fill="FFFFFF"/>
        </w:rPr>
        <w:t>has sent</w:t>
      </w:r>
      <w:r>
        <w:rPr>
          <w:rFonts w:ascii="Helvetica" w:hAnsi="Helvetica" w:cs="Helvetica"/>
          <w:color w:val="000000"/>
          <w:sz w:val="20"/>
          <w:szCs w:val="20"/>
          <w:shd w:val="clear" w:color="auto" w:fill="FFFFFF"/>
        </w:rPr>
        <w:t xml:space="preserve"> to Peter to post to WW website. </w:t>
      </w:r>
    </w:p>
    <w:p w:rsidR="00527B7B" w:rsidRDefault="00527B7B" w:rsidP="00527B7B">
      <w:pPr>
        <w:pStyle w:val="Heading1"/>
        <w:rPr>
          <w:shd w:val="clear" w:color="auto" w:fill="FFFFFF"/>
        </w:rPr>
      </w:pPr>
      <w:r>
        <w:rPr>
          <w:shd w:val="clear" w:color="auto" w:fill="FFFFFF"/>
        </w:rPr>
        <w:t>Rules Project Update – Marinelli</w:t>
      </w:r>
    </w:p>
    <w:p w:rsidR="00527B7B" w:rsidRDefault="00527B7B">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Rules updates are with the Attorney.</w:t>
      </w:r>
    </w:p>
    <w:p w:rsidR="00A20E18" w:rsidRDefault="00527B7B">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Propos</w:t>
      </w:r>
      <w:r w:rsidR="00A20E18">
        <w:rPr>
          <w:rFonts w:ascii="Helvetica" w:hAnsi="Helvetica" w:cs="Helvetica"/>
          <w:color w:val="000000"/>
          <w:sz w:val="20"/>
          <w:szCs w:val="20"/>
          <w:shd w:val="clear" w:color="auto" w:fill="FFFFFF"/>
        </w:rPr>
        <w:t xml:space="preserve">ed new AAI is with the Attorney – thus legal opinion will be obtained on insurance requirements for Woodmoor which has been the continuing issue for AAI. </w:t>
      </w:r>
    </w:p>
    <w:p w:rsidR="007D7424" w:rsidRDefault="00527B7B">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AAI form will be sent for Notice and Comment once approved by Board. </w:t>
      </w:r>
    </w:p>
    <w:p w:rsidR="00527B7B" w:rsidRDefault="00000441" w:rsidP="00000441">
      <w:pPr>
        <w:pStyle w:val="Heading1"/>
        <w:rPr>
          <w:shd w:val="clear" w:color="auto" w:fill="FFFFFF"/>
        </w:rPr>
      </w:pPr>
      <w:r>
        <w:rPr>
          <w:shd w:val="clear" w:color="auto" w:fill="FFFFFF"/>
        </w:rPr>
        <w:t xml:space="preserve">Council Color Charts </w:t>
      </w:r>
    </w:p>
    <w:p w:rsidR="00000441" w:rsidRDefault="0000044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615 Thoreau Circle added to Woodmoor color chart. </w:t>
      </w:r>
    </w:p>
    <w:p w:rsidR="00000441" w:rsidRDefault="00000441">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Color charts for </w:t>
      </w:r>
      <w:r w:rsidR="003B4B23">
        <w:rPr>
          <w:rFonts w:ascii="Helvetica" w:hAnsi="Helvetica" w:cs="Helvetica"/>
          <w:color w:val="000000"/>
          <w:sz w:val="20"/>
          <w:szCs w:val="20"/>
          <w:shd w:val="clear" w:color="auto" w:fill="FFFFFF"/>
        </w:rPr>
        <w:t xml:space="preserve">Woodmoor, Village, Townhomes and Duplex have been posted to the Website. </w:t>
      </w:r>
    </w:p>
    <w:p w:rsidR="003B4B23" w:rsidRDefault="003B4B23">
      <w:pPr>
        <w:rPr>
          <w:rFonts w:ascii="Helvetica" w:hAnsi="Helvetica" w:cs="Helvetica"/>
          <w:color w:val="000000"/>
          <w:sz w:val="20"/>
          <w:szCs w:val="20"/>
          <w:shd w:val="clear" w:color="auto" w:fill="FFFFFF"/>
        </w:rPr>
      </w:pPr>
    </w:p>
    <w:p w:rsidR="003B4B23" w:rsidRDefault="003B4B23">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Still do not have a color chart for the Ridge – Marylin</w:t>
      </w:r>
      <w:r w:rsidR="00A54736">
        <w:rPr>
          <w:rFonts w:ascii="Helvetica" w:hAnsi="Helvetica" w:cs="Helvetica"/>
          <w:color w:val="000000"/>
          <w:sz w:val="20"/>
          <w:szCs w:val="20"/>
          <w:shd w:val="clear" w:color="auto" w:fill="FFFFFF"/>
        </w:rPr>
        <w:t xml:space="preserve"> volunteered to </w:t>
      </w:r>
      <w:r>
        <w:rPr>
          <w:rFonts w:ascii="Helvetica" w:hAnsi="Helvetica" w:cs="Helvetica"/>
          <w:color w:val="000000"/>
          <w:sz w:val="20"/>
          <w:szCs w:val="20"/>
          <w:shd w:val="clear" w:color="auto" w:fill="FFFFFF"/>
        </w:rPr>
        <w:t xml:space="preserve">put </w:t>
      </w:r>
      <w:r w:rsidR="00A54736">
        <w:rPr>
          <w:rFonts w:ascii="Helvetica" w:hAnsi="Helvetica" w:cs="Helvetica"/>
          <w:color w:val="000000"/>
          <w:sz w:val="20"/>
          <w:szCs w:val="20"/>
          <w:shd w:val="clear" w:color="auto" w:fill="FFFFFF"/>
        </w:rPr>
        <w:t xml:space="preserve">it together.  </w:t>
      </w:r>
      <w:proofErr w:type="gramStart"/>
      <w:r w:rsidR="00A54736">
        <w:rPr>
          <w:rFonts w:ascii="Helvetica" w:hAnsi="Helvetica" w:cs="Helvetica"/>
          <w:color w:val="000000"/>
          <w:sz w:val="20"/>
          <w:szCs w:val="20"/>
          <w:shd w:val="clear" w:color="auto" w:fill="FFFFFF"/>
        </w:rPr>
        <w:t>Once completed, will also post to WW website.</w:t>
      </w:r>
      <w:proofErr w:type="gramEnd"/>
      <w:r w:rsidR="00A54736">
        <w:rPr>
          <w:rFonts w:ascii="Helvetica" w:hAnsi="Helvetica" w:cs="Helvetica"/>
          <w:color w:val="000000"/>
          <w:sz w:val="20"/>
          <w:szCs w:val="20"/>
          <w:shd w:val="clear" w:color="auto" w:fill="FFFFFF"/>
        </w:rPr>
        <w:t xml:space="preserve">  </w:t>
      </w:r>
    </w:p>
    <w:p w:rsidR="003B4B23" w:rsidRDefault="003B4B23">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Theda </w:t>
      </w:r>
      <w:r w:rsidR="00A54736">
        <w:rPr>
          <w:rFonts w:ascii="Helvetica" w:hAnsi="Helvetica" w:cs="Helvetica"/>
          <w:color w:val="000000"/>
          <w:sz w:val="20"/>
          <w:szCs w:val="20"/>
          <w:shd w:val="clear" w:color="auto" w:fill="FFFFFF"/>
        </w:rPr>
        <w:t>has sent</w:t>
      </w:r>
      <w:r>
        <w:rPr>
          <w:rFonts w:ascii="Helvetica" w:hAnsi="Helvetica" w:cs="Helvetica"/>
          <w:color w:val="000000"/>
          <w:sz w:val="20"/>
          <w:szCs w:val="20"/>
          <w:shd w:val="clear" w:color="auto" w:fill="FFFFFF"/>
        </w:rPr>
        <w:t xml:space="preserve"> her a blank Excel </w:t>
      </w:r>
      <w:r w:rsidR="00A54736">
        <w:rPr>
          <w:rFonts w:ascii="Helvetica" w:hAnsi="Helvetica" w:cs="Helvetica"/>
          <w:color w:val="000000"/>
          <w:sz w:val="20"/>
          <w:szCs w:val="20"/>
          <w:shd w:val="clear" w:color="auto" w:fill="FFFFFF"/>
        </w:rPr>
        <w:t xml:space="preserve">form to complete for the Ridge, based on the Woodmoor format. </w:t>
      </w:r>
    </w:p>
    <w:p w:rsidR="001B1E02" w:rsidRDefault="001B1E02" w:rsidP="001B1E02">
      <w:pPr>
        <w:pStyle w:val="Heading1"/>
      </w:pPr>
      <w:r>
        <w:t xml:space="preserve">Village Artificial Turf and Putting Green </w:t>
      </w:r>
    </w:p>
    <w:p w:rsidR="001B1E02" w:rsidRDefault="001B1E02">
      <w:pPr>
        <w:rPr>
          <w:rFonts w:ascii="Helvetica" w:hAnsi="Helvetica" w:cs="Helvetica"/>
          <w:color w:val="000000"/>
          <w:sz w:val="20"/>
          <w:szCs w:val="20"/>
        </w:rPr>
      </w:pPr>
    </w:p>
    <w:p w:rsidR="001B1E02" w:rsidRDefault="001B1E02">
      <w:pPr>
        <w:rPr>
          <w:rFonts w:ascii="Helvetica" w:hAnsi="Helvetica" w:cs="Helvetica"/>
          <w:color w:val="000000"/>
          <w:sz w:val="20"/>
          <w:szCs w:val="20"/>
        </w:rPr>
      </w:pPr>
      <w:r>
        <w:rPr>
          <w:rFonts w:ascii="Helvetica" w:hAnsi="Helvetica" w:cs="Helvetica"/>
          <w:color w:val="000000"/>
          <w:sz w:val="20"/>
          <w:szCs w:val="20"/>
        </w:rPr>
        <w:t xml:space="preserve">AAI submitted for installation of Artificial Turf with a Putting Green. </w:t>
      </w:r>
      <w:r w:rsidR="00A54736">
        <w:rPr>
          <w:rFonts w:ascii="Helvetica" w:hAnsi="Helvetica" w:cs="Helvetica"/>
          <w:color w:val="000000"/>
          <w:sz w:val="20"/>
          <w:szCs w:val="20"/>
        </w:rPr>
        <w:t xml:space="preserve">  AAI was denied.  Village Council sent email that AAI should not have needed to be submitted.  Subsection 6.1 in the Rules states that AAI must be submitted for all but small plantings. </w:t>
      </w:r>
    </w:p>
    <w:p w:rsidR="00A54736" w:rsidRDefault="00A54736">
      <w:pPr>
        <w:rPr>
          <w:rFonts w:ascii="Helvetica" w:hAnsi="Helvetica" w:cs="Helvetica"/>
          <w:color w:val="000000"/>
          <w:sz w:val="20"/>
          <w:szCs w:val="20"/>
        </w:rPr>
      </w:pPr>
    </w:p>
    <w:p w:rsidR="00A54736" w:rsidRDefault="00A54736">
      <w:pPr>
        <w:rPr>
          <w:rFonts w:ascii="Helvetica" w:hAnsi="Helvetica" w:cs="Helvetica"/>
          <w:color w:val="000000"/>
          <w:sz w:val="20"/>
          <w:szCs w:val="20"/>
        </w:rPr>
      </w:pPr>
      <w:r>
        <w:rPr>
          <w:rFonts w:ascii="Helvetica" w:hAnsi="Helvetica" w:cs="Helvetica"/>
          <w:color w:val="000000"/>
          <w:sz w:val="20"/>
          <w:szCs w:val="20"/>
        </w:rPr>
        <w:t xml:space="preserve">Subsection 6.1 applies to both Village and Ridge.  This will be split into two sections, one for each and moved to their respective council-only </w:t>
      </w:r>
      <w:proofErr w:type="gramStart"/>
      <w:r>
        <w:rPr>
          <w:rFonts w:ascii="Helvetica" w:hAnsi="Helvetica" w:cs="Helvetica"/>
          <w:color w:val="000000"/>
          <w:sz w:val="20"/>
          <w:szCs w:val="20"/>
        </w:rPr>
        <w:t>sections  (</w:t>
      </w:r>
      <w:proofErr w:type="gramEnd"/>
      <w:r>
        <w:rPr>
          <w:rFonts w:ascii="Helvetica" w:hAnsi="Helvetica" w:cs="Helvetica"/>
          <w:color w:val="000000"/>
          <w:sz w:val="20"/>
          <w:szCs w:val="20"/>
        </w:rPr>
        <w:t xml:space="preserve">existing approval process will be followed). </w:t>
      </w:r>
    </w:p>
    <w:p w:rsidR="00A54736" w:rsidRDefault="00A54736">
      <w:pPr>
        <w:rPr>
          <w:rFonts w:ascii="Helvetica" w:hAnsi="Helvetica" w:cs="Helvetica"/>
          <w:color w:val="000000"/>
          <w:sz w:val="20"/>
          <w:szCs w:val="20"/>
        </w:rPr>
      </w:pPr>
    </w:p>
    <w:p w:rsidR="00C130F9" w:rsidRDefault="00A54736">
      <w:pPr>
        <w:rPr>
          <w:rFonts w:ascii="Helvetica" w:hAnsi="Helvetica" w:cs="Helvetica"/>
          <w:color w:val="000000"/>
          <w:sz w:val="20"/>
          <w:szCs w:val="20"/>
        </w:rPr>
      </w:pPr>
      <w:r>
        <w:rPr>
          <w:rFonts w:ascii="Helvetica" w:hAnsi="Helvetica" w:cs="Helvetica"/>
          <w:color w:val="000000"/>
          <w:sz w:val="20"/>
          <w:szCs w:val="20"/>
        </w:rPr>
        <w:t xml:space="preserve">Marylin will work with Village council to reword this, adding content regarding process and </w:t>
      </w:r>
      <w:proofErr w:type="spellStart"/>
      <w:r>
        <w:rPr>
          <w:rFonts w:ascii="Helvetica" w:hAnsi="Helvetica" w:cs="Helvetica"/>
          <w:color w:val="000000"/>
          <w:sz w:val="20"/>
          <w:szCs w:val="20"/>
        </w:rPr>
        <w:t>allowables</w:t>
      </w:r>
      <w:proofErr w:type="spellEnd"/>
      <w:r>
        <w:rPr>
          <w:rFonts w:ascii="Helvetica" w:hAnsi="Helvetica" w:cs="Helvetica"/>
          <w:color w:val="000000"/>
          <w:sz w:val="20"/>
          <w:szCs w:val="20"/>
        </w:rPr>
        <w:t xml:space="preserve"> for ground cover (ex: turf, stones </w:t>
      </w:r>
      <w:proofErr w:type="spellStart"/>
      <w:r>
        <w:rPr>
          <w:rFonts w:ascii="Helvetica" w:hAnsi="Helvetica" w:cs="Helvetica"/>
          <w:color w:val="000000"/>
          <w:sz w:val="20"/>
          <w:szCs w:val="20"/>
        </w:rPr>
        <w:t>etc</w:t>
      </w:r>
      <w:proofErr w:type="spellEnd"/>
      <w:r>
        <w:rPr>
          <w:rFonts w:ascii="Helvetica" w:hAnsi="Helvetica" w:cs="Helvetica"/>
          <w:color w:val="000000"/>
          <w:sz w:val="20"/>
          <w:szCs w:val="20"/>
        </w:rPr>
        <w:t xml:space="preserve">), as well as content for putting greens and similar items. </w:t>
      </w:r>
      <w:r w:rsidR="001B1E02">
        <w:rPr>
          <w:rFonts w:ascii="Helvetica" w:hAnsi="Helvetica" w:cs="Helvetica"/>
          <w:color w:val="000000"/>
          <w:sz w:val="20"/>
          <w:szCs w:val="20"/>
        </w:rPr>
        <w:t xml:space="preserve"> </w:t>
      </w:r>
    </w:p>
    <w:p w:rsidR="00C130F9" w:rsidRDefault="00C130F9">
      <w:pPr>
        <w:rPr>
          <w:rFonts w:ascii="Helvetica" w:hAnsi="Helvetica" w:cs="Helvetica"/>
          <w:color w:val="000000"/>
          <w:sz w:val="20"/>
          <w:szCs w:val="20"/>
        </w:rPr>
      </w:pPr>
    </w:p>
    <w:p w:rsidR="00C130F9" w:rsidRDefault="00C130F9" w:rsidP="00C130F9">
      <w:pPr>
        <w:pStyle w:val="Heading1"/>
      </w:pPr>
      <w:r>
        <w:lastRenderedPageBreak/>
        <w:t>AAI Processing</w:t>
      </w:r>
    </w:p>
    <w:p w:rsidR="00C130F9" w:rsidRDefault="00C130F9">
      <w:pPr>
        <w:rPr>
          <w:rFonts w:ascii="Helvetica" w:hAnsi="Helvetica" w:cs="Helvetica"/>
          <w:color w:val="000000"/>
          <w:sz w:val="20"/>
          <w:szCs w:val="20"/>
        </w:rPr>
      </w:pPr>
      <w:r>
        <w:rPr>
          <w:rFonts w:ascii="Helvetica" w:hAnsi="Helvetica" w:cs="Helvetica"/>
          <w:color w:val="000000"/>
          <w:sz w:val="20"/>
          <w:szCs w:val="20"/>
        </w:rPr>
        <w:t xml:space="preserve">Discussion of following points in AAI processing: </w:t>
      </w:r>
    </w:p>
    <w:p w:rsidR="00C130F9" w:rsidRDefault="00C130F9">
      <w:pPr>
        <w:rPr>
          <w:rFonts w:ascii="Helvetica" w:hAnsi="Helvetica" w:cs="Helvetica"/>
          <w:color w:val="000000"/>
          <w:sz w:val="20"/>
          <w:szCs w:val="20"/>
        </w:rPr>
      </w:pPr>
      <w:proofErr w:type="gramStart"/>
      <w:r>
        <w:rPr>
          <w:rFonts w:ascii="Helvetica" w:hAnsi="Helvetica" w:cs="Helvetica"/>
          <w:color w:val="000000"/>
          <w:sz w:val="20"/>
          <w:szCs w:val="20"/>
        </w:rPr>
        <w:t>--  simple</w:t>
      </w:r>
      <w:proofErr w:type="gramEnd"/>
      <w:r>
        <w:rPr>
          <w:rFonts w:ascii="Helvetica" w:hAnsi="Helvetica" w:cs="Helvetica"/>
          <w:color w:val="000000"/>
          <w:sz w:val="20"/>
          <w:szCs w:val="20"/>
        </w:rPr>
        <w:t xml:space="preserve"> majority required to approve/deny but all members should respond for completeness</w:t>
      </w:r>
    </w:p>
    <w:p w:rsidR="00842024" w:rsidRDefault="00C130F9">
      <w:pPr>
        <w:rPr>
          <w:rFonts w:ascii="Helvetica" w:hAnsi="Helvetica" w:cs="Helvetica"/>
          <w:color w:val="000000"/>
          <w:sz w:val="20"/>
          <w:szCs w:val="20"/>
        </w:rPr>
      </w:pPr>
      <w:proofErr w:type="gramStart"/>
      <w:r>
        <w:rPr>
          <w:rFonts w:ascii="Helvetica" w:hAnsi="Helvetica" w:cs="Helvetica"/>
          <w:color w:val="000000"/>
          <w:sz w:val="20"/>
          <w:szCs w:val="20"/>
        </w:rPr>
        <w:t>--  cite</w:t>
      </w:r>
      <w:proofErr w:type="gramEnd"/>
      <w:r>
        <w:rPr>
          <w:rFonts w:ascii="Helvetica" w:hAnsi="Helvetica" w:cs="Helvetica"/>
          <w:color w:val="000000"/>
          <w:sz w:val="20"/>
          <w:szCs w:val="20"/>
        </w:rPr>
        <w:t xml:space="preserve"> rule used for approval or denial</w:t>
      </w:r>
    </w:p>
    <w:p w:rsidR="00842024" w:rsidRDefault="00842024">
      <w:pPr>
        <w:rPr>
          <w:rFonts w:ascii="Helvetica" w:hAnsi="Helvetica" w:cs="Helvetica"/>
          <w:color w:val="000000"/>
          <w:sz w:val="20"/>
          <w:szCs w:val="20"/>
        </w:rPr>
      </w:pPr>
      <w:proofErr w:type="gramStart"/>
      <w:r>
        <w:rPr>
          <w:rFonts w:ascii="Helvetica" w:hAnsi="Helvetica" w:cs="Helvetica"/>
          <w:color w:val="000000"/>
          <w:sz w:val="20"/>
          <w:szCs w:val="20"/>
        </w:rPr>
        <w:t>--  some</w:t>
      </w:r>
      <w:proofErr w:type="gramEnd"/>
      <w:r>
        <w:rPr>
          <w:rFonts w:ascii="Helvetica" w:hAnsi="Helvetica" w:cs="Helvetica"/>
          <w:color w:val="000000"/>
          <w:sz w:val="20"/>
          <w:szCs w:val="20"/>
        </w:rPr>
        <w:t xml:space="preserve"> submitters not completing the signature section.  </w:t>
      </w:r>
      <w:proofErr w:type="gramStart"/>
      <w:r>
        <w:rPr>
          <w:rFonts w:ascii="Helvetica" w:hAnsi="Helvetica" w:cs="Helvetica"/>
          <w:color w:val="000000"/>
          <w:sz w:val="20"/>
          <w:szCs w:val="20"/>
        </w:rPr>
        <w:t>Section to be updated for clarity.</w:t>
      </w:r>
      <w:proofErr w:type="gramEnd"/>
      <w:r>
        <w:rPr>
          <w:rFonts w:ascii="Helvetica" w:hAnsi="Helvetica" w:cs="Helvetica"/>
          <w:color w:val="000000"/>
          <w:sz w:val="20"/>
          <w:szCs w:val="20"/>
        </w:rPr>
        <w:t xml:space="preserve">  Theda will send updated copy to Jill to submit to Board for approval. </w:t>
      </w:r>
    </w:p>
    <w:p w:rsidR="00000441" w:rsidRDefault="0030571C">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discussion of conditional approval of AAI, pending documentation –  Unit Owner is responsible for submitting complete AAI, and partial approvals leave room for error , so will continue requiring complete AAI for approval</w:t>
      </w:r>
    </w:p>
    <w:p w:rsidR="00527B7B" w:rsidRDefault="007D7424" w:rsidP="007D7424">
      <w:pPr>
        <w:pStyle w:val="Heading1"/>
        <w:rPr>
          <w:shd w:val="clear" w:color="auto" w:fill="FFFFFF"/>
        </w:rPr>
      </w:pPr>
      <w:r>
        <w:rPr>
          <w:shd w:val="clear" w:color="auto" w:fill="FFFFFF"/>
        </w:rPr>
        <w:t>Source Documents</w:t>
      </w:r>
    </w:p>
    <w:p w:rsidR="007D7424" w:rsidRDefault="007D7424">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There are a number of documents that are periodically updated by the Standards Committee.  Once approved, they are then posted to WW website as PDFs. </w:t>
      </w:r>
    </w:p>
    <w:p w:rsidR="007D7424" w:rsidRDefault="007D7424">
      <w:pPr>
        <w:rPr>
          <w:rFonts w:ascii="Helvetica" w:hAnsi="Helvetica" w:cs="Helvetica"/>
          <w:color w:val="000000"/>
          <w:sz w:val="20"/>
          <w:szCs w:val="20"/>
          <w:shd w:val="clear" w:color="auto" w:fill="FFFFFF"/>
        </w:rPr>
      </w:pPr>
    </w:p>
    <w:p w:rsidR="005865D2" w:rsidRDefault="007D7424">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SC does, however, require a repository for the source Word documents tha</w:t>
      </w:r>
      <w:r w:rsidR="00B85641">
        <w:rPr>
          <w:rFonts w:ascii="Helvetica" w:hAnsi="Helvetica" w:cs="Helvetica"/>
          <w:color w:val="000000"/>
          <w:sz w:val="20"/>
          <w:szCs w:val="20"/>
          <w:shd w:val="clear" w:color="auto" w:fill="FFFFFF"/>
        </w:rPr>
        <w:t xml:space="preserve">t are used to make the </w:t>
      </w:r>
      <w:proofErr w:type="gramStart"/>
      <w:r w:rsidR="00B85641">
        <w:rPr>
          <w:rFonts w:ascii="Helvetica" w:hAnsi="Helvetica" w:cs="Helvetica"/>
          <w:color w:val="000000"/>
          <w:sz w:val="20"/>
          <w:szCs w:val="20"/>
          <w:shd w:val="clear" w:color="auto" w:fill="FFFFFF"/>
        </w:rPr>
        <w:t>updates,</w:t>
      </w:r>
      <w:proofErr w:type="gramEnd"/>
      <w:r w:rsidR="00B85641">
        <w:rPr>
          <w:rFonts w:ascii="Helvetica" w:hAnsi="Helvetica" w:cs="Helvetica"/>
          <w:color w:val="000000"/>
          <w:sz w:val="20"/>
          <w:szCs w:val="20"/>
          <w:shd w:val="clear" w:color="auto" w:fill="FFFFFF"/>
        </w:rPr>
        <w:t xml:space="preserve"> or that are in working or draft or pending approval status.</w:t>
      </w:r>
      <w:r>
        <w:rPr>
          <w:rFonts w:ascii="Helvetica" w:hAnsi="Helvetica" w:cs="Helvetica"/>
          <w:color w:val="000000"/>
          <w:sz w:val="20"/>
          <w:szCs w:val="20"/>
          <w:shd w:val="clear" w:color="auto" w:fill="FFFFFF"/>
        </w:rPr>
        <w:t xml:space="preserve"> Currently this is on a member’s PC, and we need them to be accessible to all.  </w:t>
      </w:r>
    </w:p>
    <w:p w:rsidR="005865D2" w:rsidRDefault="005865D2">
      <w:pPr>
        <w:rPr>
          <w:rFonts w:ascii="Helvetica" w:hAnsi="Helvetica" w:cs="Helvetica"/>
          <w:color w:val="000000"/>
          <w:sz w:val="20"/>
          <w:szCs w:val="20"/>
          <w:shd w:val="clear" w:color="auto" w:fill="FFFFFF"/>
        </w:rPr>
      </w:pPr>
    </w:p>
    <w:p w:rsidR="005865D2" w:rsidRDefault="005865D2">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Peter (Communications </w:t>
      </w:r>
      <w:proofErr w:type="spellStart"/>
      <w:r>
        <w:rPr>
          <w:rFonts w:ascii="Helvetica" w:hAnsi="Helvetica" w:cs="Helvetica"/>
          <w:color w:val="000000"/>
          <w:sz w:val="20"/>
          <w:szCs w:val="20"/>
          <w:shd w:val="clear" w:color="auto" w:fill="FFFFFF"/>
        </w:rPr>
        <w:t>Cmte</w:t>
      </w:r>
      <w:proofErr w:type="spellEnd"/>
      <w:r>
        <w:rPr>
          <w:rFonts w:ascii="Helvetica" w:hAnsi="Helvetica" w:cs="Helvetica"/>
          <w:color w:val="000000"/>
          <w:sz w:val="20"/>
          <w:szCs w:val="20"/>
          <w:shd w:val="clear" w:color="auto" w:fill="FFFFFF"/>
        </w:rPr>
        <w:t xml:space="preserve">) was asked to investigate whether this could be hosted on the existing WW website. </w:t>
      </w:r>
      <w:r w:rsidR="00B85641">
        <w:rPr>
          <w:rFonts w:ascii="Helvetica" w:hAnsi="Helvetica" w:cs="Helvetica"/>
          <w:color w:val="000000"/>
          <w:sz w:val="20"/>
          <w:szCs w:val="20"/>
          <w:shd w:val="clear" w:color="auto" w:fill="FFFFFF"/>
        </w:rPr>
        <w:t>(He subsequently reported via email that documents stored on the WW website would be public.)</w:t>
      </w:r>
    </w:p>
    <w:p w:rsidR="005865D2" w:rsidRDefault="005865D2">
      <w:pPr>
        <w:rPr>
          <w:rFonts w:ascii="Helvetica" w:hAnsi="Helvetica" w:cs="Helvetica"/>
          <w:color w:val="000000"/>
          <w:sz w:val="20"/>
          <w:szCs w:val="20"/>
          <w:shd w:val="clear" w:color="auto" w:fill="FFFFFF"/>
        </w:rPr>
      </w:pPr>
    </w:p>
    <w:p w:rsidR="007D7424" w:rsidRDefault="007D7424">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Sainath vo</w:t>
      </w:r>
      <w:r w:rsidR="00B85641">
        <w:rPr>
          <w:rFonts w:ascii="Helvetica" w:hAnsi="Helvetica" w:cs="Helvetica"/>
          <w:color w:val="000000"/>
          <w:sz w:val="20"/>
          <w:szCs w:val="20"/>
          <w:shd w:val="clear" w:color="auto" w:fill="FFFFFF"/>
        </w:rPr>
        <w:t>lunteered to be the IT lead on looking at another solution for storing documents and</w:t>
      </w:r>
      <w:r>
        <w:rPr>
          <w:rFonts w:ascii="Helvetica" w:hAnsi="Helvetica" w:cs="Helvetica"/>
          <w:color w:val="000000"/>
          <w:sz w:val="20"/>
          <w:szCs w:val="20"/>
          <w:shd w:val="clear" w:color="auto" w:fill="FFFFFF"/>
        </w:rPr>
        <w:t xml:space="preserve"> will work with Theda for requirements and documents to post.  The plan will be discussed at the next meeting. </w:t>
      </w:r>
    </w:p>
    <w:p w:rsidR="00527B7B" w:rsidRDefault="001B1E02" w:rsidP="001B1E02">
      <w:pPr>
        <w:pStyle w:val="Heading1"/>
        <w:rPr>
          <w:shd w:val="clear" w:color="auto" w:fill="FFFFFF"/>
        </w:rPr>
      </w:pPr>
      <w:r>
        <w:rPr>
          <w:shd w:val="clear" w:color="auto" w:fill="FFFFFF"/>
        </w:rPr>
        <w:t xml:space="preserve">Other: </w:t>
      </w:r>
    </w:p>
    <w:p w:rsidR="001B1E02" w:rsidRDefault="00A54736">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1.  </w:t>
      </w:r>
      <w:r w:rsidR="001B1E02">
        <w:rPr>
          <w:rFonts w:ascii="Helvetica" w:hAnsi="Helvetica" w:cs="Helvetica"/>
          <w:color w:val="000000"/>
          <w:sz w:val="20"/>
          <w:szCs w:val="20"/>
          <w:shd w:val="clear" w:color="auto" w:fill="FFFFFF"/>
        </w:rPr>
        <w:t xml:space="preserve">Need SC representative from the Ridge. </w:t>
      </w:r>
      <w:r>
        <w:rPr>
          <w:rFonts w:ascii="Helvetica" w:hAnsi="Helvetica" w:cs="Helvetica"/>
          <w:color w:val="000000"/>
          <w:sz w:val="20"/>
          <w:szCs w:val="20"/>
          <w:shd w:val="clear" w:color="auto" w:fill="FFFFFF"/>
        </w:rPr>
        <w:t xml:space="preserve">  Jill has reached out to </w:t>
      </w:r>
      <w:r w:rsidR="00655276">
        <w:rPr>
          <w:rFonts w:ascii="Helvetica" w:hAnsi="Helvetica" w:cs="Helvetica"/>
          <w:color w:val="000000"/>
          <w:sz w:val="20"/>
          <w:szCs w:val="20"/>
          <w:shd w:val="clear" w:color="auto" w:fill="FFFFFF"/>
        </w:rPr>
        <w:t>Ridge</w:t>
      </w:r>
      <w:r>
        <w:rPr>
          <w:rFonts w:ascii="Helvetica" w:hAnsi="Helvetica" w:cs="Helvetica"/>
          <w:color w:val="000000"/>
          <w:sz w:val="20"/>
          <w:szCs w:val="20"/>
          <w:shd w:val="clear" w:color="auto" w:fill="FFFFFF"/>
        </w:rPr>
        <w:t xml:space="preserve"> Director. </w:t>
      </w:r>
    </w:p>
    <w:p w:rsidR="00A54736" w:rsidRDefault="00A54736">
      <w:pPr>
        <w:rPr>
          <w:rFonts w:ascii="Helvetica" w:hAnsi="Helvetica" w:cs="Helvetica"/>
          <w:color w:val="000000"/>
          <w:sz w:val="20"/>
          <w:szCs w:val="20"/>
          <w:shd w:val="clear" w:color="auto" w:fill="FFFFFF"/>
        </w:rPr>
      </w:pPr>
      <w:r>
        <w:rPr>
          <w:rFonts w:ascii="Helvetica" w:hAnsi="Helvetica" w:cs="Helvetica"/>
          <w:color w:val="000000"/>
          <w:sz w:val="20"/>
          <w:szCs w:val="20"/>
          <w:shd w:val="clear" w:color="auto" w:fill="FFFFFF"/>
        </w:rPr>
        <w:t xml:space="preserve">2.  Theda Marinelli announced that she will be leaving Standards </w:t>
      </w:r>
      <w:proofErr w:type="spellStart"/>
      <w:r>
        <w:rPr>
          <w:rFonts w:ascii="Helvetica" w:hAnsi="Helvetica" w:cs="Helvetica"/>
          <w:color w:val="000000"/>
          <w:sz w:val="20"/>
          <w:szCs w:val="20"/>
          <w:shd w:val="clear" w:color="auto" w:fill="FFFFFF"/>
        </w:rPr>
        <w:t>Cmte</w:t>
      </w:r>
      <w:proofErr w:type="spellEnd"/>
      <w:r>
        <w:rPr>
          <w:rFonts w:ascii="Helvetica" w:hAnsi="Helvetica" w:cs="Helvetica"/>
          <w:color w:val="000000"/>
          <w:sz w:val="20"/>
          <w:szCs w:val="20"/>
          <w:shd w:val="clear" w:color="auto" w:fill="FFFFFF"/>
        </w:rPr>
        <w:t xml:space="preserve"> in the fall, as soon as a Duplex replacement can be identified and trained.  Need for replacement has been submitted for July Duplex Council meeting agenda. </w:t>
      </w: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Default="00527B7B">
      <w:pPr>
        <w:rPr>
          <w:rFonts w:ascii="Helvetica" w:hAnsi="Helvetica" w:cs="Helvetica"/>
          <w:color w:val="000000"/>
          <w:sz w:val="20"/>
          <w:szCs w:val="20"/>
          <w:shd w:val="clear" w:color="auto" w:fill="FFFFFF"/>
        </w:rPr>
      </w:pPr>
    </w:p>
    <w:p w:rsidR="00527B7B" w:rsidRPr="00D22D8F" w:rsidRDefault="00527B7B"/>
    <w:sectPr w:rsidR="00527B7B" w:rsidRPr="00D22D8F" w:rsidSect="00A3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C5453"/>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CA"/>
    <w:rsid w:val="00000441"/>
    <w:rsid w:val="0000793F"/>
    <w:rsid w:val="0006342A"/>
    <w:rsid w:val="001157BA"/>
    <w:rsid w:val="00122630"/>
    <w:rsid w:val="001B12B7"/>
    <w:rsid w:val="001B1E02"/>
    <w:rsid w:val="0030571C"/>
    <w:rsid w:val="003B4B23"/>
    <w:rsid w:val="004647CA"/>
    <w:rsid w:val="004F20E5"/>
    <w:rsid w:val="00527B7B"/>
    <w:rsid w:val="00546FF7"/>
    <w:rsid w:val="005577D3"/>
    <w:rsid w:val="005865D2"/>
    <w:rsid w:val="00624877"/>
    <w:rsid w:val="0064043C"/>
    <w:rsid w:val="00655276"/>
    <w:rsid w:val="007321D3"/>
    <w:rsid w:val="007D7424"/>
    <w:rsid w:val="00842024"/>
    <w:rsid w:val="008571B6"/>
    <w:rsid w:val="0090633D"/>
    <w:rsid w:val="00922F8F"/>
    <w:rsid w:val="00935778"/>
    <w:rsid w:val="00A20E18"/>
    <w:rsid w:val="00A3510D"/>
    <w:rsid w:val="00A54736"/>
    <w:rsid w:val="00B40266"/>
    <w:rsid w:val="00B85641"/>
    <w:rsid w:val="00BE6C0E"/>
    <w:rsid w:val="00C130F9"/>
    <w:rsid w:val="00D22D8F"/>
    <w:rsid w:val="00D826B6"/>
    <w:rsid w:val="00DB2DCD"/>
    <w:rsid w:val="00E10513"/>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FF1838"/>
    <w:pPr>
      <w:keepNext/>
      <w:keepLines/>
      <w:spacing w:before="24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38"/>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 w:type="table" w:styleId="TableGrid">
    <w:name w:val="Table Grid"/>
    <w:basedOn w:val="TableNormal"/>
    <w:uiPriority w:val="59"/>
    <w:rsid w:val="008420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FF1838"/>
    <w:pPr>
      <w:keepNext/>
      <w:keepLines/>
      <w:spacing w:before="24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38"/>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 w:type="table" w:styleId="TableGrid">
    <w:name w:val="Table Grid"/>
    <w:basedOn w:val="TableNormal"/>
    <w:uiPriority w:val="59"/>
    <w:rsid w:val="008420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TM</cp:lastModifiedBy>
  <cp:revision>2</cp:revision>
  <dcterms:created xsi:type="dcterms:W3CDTF">2021-08-03T23:17:00Z</dcterms:created>
  <dcterms:modified xsi:type="dcterms:W3CDTF">2021-08-03T23:17:00Z</dcterms:modified>
</cp:coreProperties>
</file>