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Content table"/>
      </w:tblPr>
      <w:tblGrid>
        <w:gridCol w:w="8640"/>
      </w:tblGrid>
      <w:tr w:rsidR="00595A29">
        <w:trPr>
          <w:trHeight w:val="288"/>
        </w:trPr>
        <w:bookmarkStart w:id="0" w:name="_GoBack" w:displacedByCustomXml="next"/>
        <w:bookmarkEnd w:id="0" w:displacedByCustomXml="next"/>
        <w:sdt>
          <w:sdtPr>
            <w:rPr>
              <w:sz w:val="22"/>
              <w:szCs w:val="22"/>
            </w:rPr>
            <w:alias w:val="Company"/>
            <w:tag w:val="Company"/>
            <w:id w:val="77885041"/>
            <w:placeholder>
              <w:docPart w:val="6736AB2CCAD54C4994E5A122FDA51B1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8640" w:type="dxa"/>
              </w:tcPr>
              <w:p w:rsidR="00595A29" w:rsidRPr="009813E3" w:rsidRDefault="005127DA" w:rsidP="007C0420">
                <w:pPr>
                  <w:pStyle w:val="Heading1"/>
                  <w:spacing w:line="259" w:lineRule="auto"/>
                  <w:jc w:val="center"/>
                  <w:outlineLvl w:val="0"/>
                  <w:rPr>
                    <w:sz w:val="22"/>
                    <w:szCs w:val="22"/>
                  </w:rPr>
                </w:pPr>
                <w:r w:rsidRPr="009813E3">
                  <w:rPr>
                    <w:sz w:val="22"/>
                    <w:szCs w:val="22"/>
                  </w:rPr>
                  <w:t>Wald</w:t>
                </w:r>
                <w:r w:rsidR="00A052C3" w:rsidRPr="009813E3">
                  <w:rPr>
                    <w:sz w:val="22"/>
                    <w:szCs w:val="22"/>
                  </w:rPr>
                  <w:t>en</w:t>
                </w:r>
                <w:r w:rsidR="00EA2E9F">
                  <w:rPr>
                    <w:sz w:val="22"/>
                    <w:szCs w:val="22"/>
                  </w:rPr>
                  <w:t xml:space="preserve"> Woods Standard Committee </w:t>
                </w:r>
                <w:r w:rsidR="007C0420">
                  <w:rPr>
                    <w:sz w:val="22"/>
                    <w:szCs w:val="22"/>
                  </w:rPr>
                  <w:t xml:space="preserve">January </w:t>
                </w:r>
                <w:r w:rsidRPr="009813E3">
                  <w:rPr>
                    <w:sz w:val="22"/>
                    <w:szCs w:val="22"/>
                  </w:rPr>
                  <w:t>Report</w:t>
                </w:r>
              </w:p>
            </w:tc>
          </w:sdtContent>
        </w:sdt>
      </w:tr>
    </w:tbl>
    <w:tbl>
      <w:tblPr>
        <w:tblStyle w:val="TableGrid"/>
        <w:tblW w:w="5990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table"/>
      </w:tblPr>
      <w:tblGrid>
        <w:gridCol w:w="810"/>
        <w:gridCol w:w="9541"/>
      </w:tblGrid>
      <w:tr w:rsidR="00595A29" w:rsidRPr="009346C6" w:rsidTr="009346C6">
        <w:trPr>
          <w:trHeight w:val="32"/>
        </w:trPr>
        <w:sdt>
          <w:sdtPr>
            <w:rPr>
              <w:sz w:val="22"/>
              <w:szCs w:val="22"/>
            </w:rPr>
            <w:id w:val="-1849470194"/>
            <w:placeholder>
              <w:docPart w:val="785F7F90869E4EBA9ACDC0DEBFE2C79A"/>
            </w:placeholder>
            <w:temporary/>
            <w:showingPlcHdr/>
          </w:sdtPr>
          <w:sdtEndPr/>
          <w:sdtContent>
            <w:tc>
              <w:tcPr>
                <w:tcW w:w="810" w:type="dxa"/>
              </w:tcPr>
              <w:p w:rsidR="00595A29" w:rsidRPr="009346C6" w:rsidRDefault="00D77C46">
                <w:pPr>
                  <w:spacing w:after="120" w:line="259" w:lineRule="auto"/>
                  <w:rPr>
                    <w:sz w:val="22"/>
                    <w:szCs w:val="22"/>
                  </w:rPr>
                </w:pPr>
                <w:r w:rsidRPr="009346C6">
                  <w:rPr>
                    <w:sz w:val="22"/>
                    <w:szCs w:val="22"/>
                  </w:rPr>
                  <w:t>To:</w:t>
                </w:r>
              </w:p>
            </w:tc>
          </w:sdtContent>
        </w:sdt>
        <w:tc>
          <w:tcPr>
            <w:tcW w:w="9541" w:type="dxa"/>
          </w:tcPr>
          <w:p w:rsidR="00595A29" w:rsidRPr="009346C6" w:rsidRDefault="005127DA" w:rsidP="005127DA">
            <w:pPr>
              <w:spacing w:after="120" w:line="259" w:lineRule="auto"/>
              <w:rPr>
                <w:sz w:val="22"/>
                <w:szCs w:val="22"/>
              </w:rPr>
            </w:pPr>
            <w:r w:rsidRPr="009346C6">
              <w:rPr>
                <w:sz w:val="22"/>
                <w:szCs w:val="22"/>
              </w:rPr>
              <w:t>Walden Woods Conservancy</w:t>
            </w:r>
          </w:p>
        </w:tc>
      </w:tr>
      <w:tr w:rsidR="00595A29" w:rsidRPr="009346C6" w:rsidTr="009346C6">
        <w:trPr>
          <w:trHeight w:val="37"/>
        </w:trPr>
        <w:tc>
          <w:tcPr>
            <w:tcW w:w="810" w:type="dxa"/>
          </w:tcPr>
          <w:p w:rsidR="00595A29" w:rsidRPr="009346C6" w:rsidRDefault="00002452">
            <w:pPr>
              <w:spacing w:after="120" w:line="259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2138601"/>
                <w:placeholder>
                  <w:docPart w:val="36DC652DB40249B2B1C1A93421F0A589"/>
                </w:placeholder>
                <w:temporary/>
                <w:showingPlcHdr/>
              </w:sdtPr>
              <w:sdtEndPr/>
              <w:sdtContent>
                <w:r w:rsidR="00D77C46" w:rsidRPr="009346C6">
                  <w:rPr>
                    <w:sz w:val="22"/>
                    <w:szCs w:val="22"/>
                  </w:rPr>
                  <w:t xml:space="preserve">From: </w:t>
                </w:r>
              </w:sdtContent>
            </w:sdt>
          </w:p>
        </w:tc>
        <w:tc>
          <w:tcPr>
            <w:tcW w:w="9541" w:type="dxa"/>
          </w:tcPr>
          <w:p w:rsidR="00595A29" w:rsidRPr="009346C6" w:rsidRDefault="00CB736A">
            <w:pPr>
              <w:spacing w:after="120" w:line="259" w:lineRule="auto"/>
              <w:rPr>
                <w:sz w:val="22"/>
                <w:szCs w:val="22"/>
              </w:rPr>
            </w:pPr>
            <w:r w:rsidRPr="009346C6">
              <w:rPr>
                <w:sz w:val="22"/>
                <w:szCs w:val="22"/>
              </w:rPr>
              <w:t>Cathy Miller</w:t>
            </w:r>
          </w:p>
        </w:tc>
      </w:tr>
      <w:tr w:rsidR="00595A29" w:rsidRPr="009346C6" w:rsidTr="009346C6">
        <w:trPr>
          <w:trHeight w:val="37"/>
        </w:trPr>
        <w:tc>
          <w:tcPr>
            <w:tcW w:w="810" w:type="dxa"/>
          </w:tcPr>
          <w:p w:rsidR="00595A29" w:rsidRPr="009346C6" w:rsidRDefault="00002452">
            <w:pPr>
              <w:spacing w:after="120" w:line="259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8521910"/>
                <w:placeholder>
                  <w:docPart w:val="83AFDC8B907E4224BC0843BEBEE4C9E9"/>
                </w:placeholder>
                <w:temporary/>
                <w:showingPlcHdr/>
              </w:sdtPr>
              <w:sdtEndPr/>
              <w:sdtContent>
                <w:r w:rsidR="00D77C46" w:rsidRPr="009346C6">
                  <w:rPr>
                    <w:sz w:val="22"/>
                    <w:szCs w:val="22"/>
                  </w:rPr>
                  <w:t xml:space="preserve">CC: </w:t>
                </w:r>
              </w:sdtContent>
            </w:sdt>
          </w:p>
        </w:tc>
        <w:tc>
          <w:tcPr>
            <w:tcW w:w="9541" w:type="dxa"/>
          </w:tcPr>
          <w:p w:rsidR="00595A29" w:rsidRPr="009346C6" w:rsidRDefault="00F56C63" w:rsidP="005127DA">
            <w:pPr>
              <w:spacing w:after="120" w:line="259" w:lineRule="auto"/>
              <w:rPr>
                <w:sz w:val="22"/>
                <w:szCs w:val="22"/>
              </w:rPr>
            </w:pPr>
            <w:r w:rsidRPr="009346C6">
              <w:rPr>
                <w:sz w:val="22"/>
                <w:szCs w:val="22"/>
              </w:rPr>
              <w:t xml:space="preserve">Lynn Fitzgerald, </w:t>
            </w:r>
            <w:r w:rsidR="005127DA" w:rsidRPr="009346C6">
              <w:rPr>
                <w:sz w:val="22"/>
                <w:szCs w:val="22"/>
              </w:rPr>
              <w:t>Elite Property Management</w:t>
            </w:r>
            <w:r w:rsidR="00F3006D" w:rsidRPr="009346C6">
              <w:rPr>
                <w:sz w:val="22"/>
                <w:szCs w:val="22"/>
              </w:rPr>
              <w:t xml:space="preserve"> &amp; Standards Committee</w:t>
            </w:r>
          </w:p>
        </w:tc>
      </w:tr>
      <w:tr w:rsidR="00595A29" w:rsidRPr="009346C6" w:rsidTr="009346C6">
        <w:trPr>
          <w:trHeight w:val="37"/>
        </w:trPr>
        <w:tc>
          <w:tcPr>
            <w:tcW w:w="810" w:type="dxa"/>
          </w:tcPr>
          <w:p w:rsidR="00595A29" w:rsidRPr="009346C6" w:rsidRDefault="00002452">
            <w:pPr>
              <w:spacing w:after="120" w:line="259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6889604"/>
                <w:placeholder>
                  <w:docPart w:val="5F87493EF7034CD0A799B18CD598E35B"/>
                </w:placeholder>
                <w:temporary/>
                <w:showingPlcHdr/>
              </w:sdtPr>
              <w:sdtEndPr/>
              <w:sdtContent>
                <w:r w:rsidR="00D77C46" w:rsidRPr="009346C6">
                  <w:rPr>
                    <w:sz w:val="22"/>
                    <w:szCs w:val="22"/>
                  </w:rPr>
                  <w:t>Date:</w:t>
                </w:r>
              </w:sdtContent>
            </w:sdt>
          </w:p>
        </w:tc>
        <w:tc>
          <w:tcPr>
            <w:tcW w:w="9541" w:type="dxa"/>
          </w:tcPr>
          <w:p w:rsidR="00595A29" w:rsidRPr="009346C6" w:rsidRDefault="007C0420" w:rsidP="001A6E24">
            <w:pPr>
              <w:spacing w:after="12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1/18</w:t>
            </w:r>
            <w:r w:rsidR="001A6E2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</w:tr>
      <w:tr w:rsidR="00595A29" w:rsidRPr="009346C6" w:rsidTr="009346C6">
        <w:trPr>
          <w:trHeight w:val="10034"/>
        </w:trPr>
        <w:tc>
          <w:tcPr>
            <w:tcW w:w="810" w:type="dxa"/>
            <w:tcMar>
              <w:top w:w="144" w:type="dxa"/>
            </w:tcMar>
          </w:tcPr>
          <w:p w:rsidR="00470EC1" w:rsidRPr="009346C6" w:rsidRDefault="00470EC1" w:rsidP="005127DA">
            <w:pPr>
              <w:rPr>
                <w:sz w:val="22"/>
                <w:szCs w:val="22"/>
              </w:rPr>
            </w:pPr>
          </w:p>
        </w:tc>
        <w:tc>
          <w:tcPr>
            <w:tcW w:w="9541" w:type="dxa"/>
            <w:tcMar>
              <w:top w:w="144" w:type="dxa"/>
            </w:tcMar>
          </w:tcPr>
          <w:p w:rsidR="00544CB1" w:rsidRPr="009346C6" w:rsidRDefault="00544CB1" w:rsidP="00360432">
            <w:pPr>
              <w:rPr>
                <w:sz w:val="22"/>
                <w:szCs w:val="22"/>
              </w:rPr>
            </w:pPr>
          </w:p>
          <w:p w:rsidR="00EC44D1" w:rsidRPr="004418AA" w:rsidRDefault="00EC44D1" w:rsidP="004418AA">
            <w:pPr>
              <w:rPr>
                <w:sz w:val="22"/>
                <w:szCs w:val="22"/>
                <w:u w:val="single"/>
              </w:rPr>
            </w:pPr>
          </w:p>
          <w:p w:rsidR="00EC44D1" w:rsidRDefault="00EC44D1" w:rsidP="003910A5">
            <w:pPr>
              <w:rPr>
                <w:sz w:val="22"/>
                <w:szCs w:val="22"/>
                <w:u w:val="single"/>
              </w:rPr>
            </w:pPr>
          </w:p>
          <w:p w:rsidR="00470EC1" w:rsidRDefault="00FC7E87" w:rsidP="003910A5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Out of Compliance Residence</w:t>
            </w:r>
          </w:p>
          <w:p w:rsidR="00EC44D1" w:rsidRPr="00EC44D1" w:rsidRDefault="00FC7E87" w:rsidP="00835C8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 w:rsidRPr="00EC44D1">
              <w:rPr>
                <w:sz w:val="22"/>
                <w:szCs w:val="22"/>
              </w:rPr>
              <w:t>535</w:t>
            </w:r>
            <w:proofErr w:type="gramEnd"/>
            <w:r w:rsidRPr="00EC44D1">
              <w:rPr>
                <w:sz w:val="22"/>
                <w:szCs w:val="22"/>
              </w:rPr>
              <w:t xml:space="preserve"> Hawthorne – Out of compliance porch light, no AAI for light replacement.</w:t>
            </w:r>
            <w:r w:rsidR="00EC44D1" w:rsidRPr="00EC44D1">
              <w:rPr>
                <w:sz w:val="22"/>
                <w:szCs w:val="22"/>
              </w:rPr>
              <w:t xml:space="preserve">  Recommending fines as below</w:t>
            </w:r>
            <w:r w:rsidR="00EC44D1">
              <w:rPr>
                <w:sz w:val="22"/>
                <w:szCs w:val="22"/>
              </w:rPr>
              <w:t>:</w:t>
            </w:r>
          </w:p>
          <w:p w:rsidR="00FC7E87" w:rsidRDefault="00FC7E87" w:rsidP="00FC7E87">
            <w:pPr>
              <w:pStyle w:val="ListParagrap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D4B1FC" wp14:editId="3ABCF6AD">
                  <wp:extent cx="4695251" cy="5162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06" b="30316"/>
                          <a:stretch/>
                        </pic:blipFill>
                        <pic:spPr bwMode="auto">
                          <a:xfrm>
                            <a:off x="0" y="0"/>
                            <a:ext cx="4707829" cy="517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7E87" w:rsidRPr="00FC7E87" w:rsidRDefault="00FC7E87" w:rsidP="00FC7E87">
            <w:pPr>
              <w:rPr>
                <w:sz w:val="22"/>
                <w:szCs w:val="22"/>
              </w:rPr>
            </w:pPr>
          </w:p>
          <w:p w:rsidR="00FC7E87" w:rsidRDefault="00FC7E87" w:rsidP="00FC7E87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615</w:t>
            </w:r>
            <w:proofErr w:type="gramEnd"/>
            <w:r>
              <w:rPr>
                <w:sz w:val="22"/>
                <w:szCs w:val="22"/>
              </w:rPr>
              <w:t xml:space="preserve"> TC – Vent extending out of garage window, no AAI filed.  Recommending fines as follows: </w:t>
            </w:r>
          </w:p>
          <w:p w:rsidR="00FC7E87" w:rsidRPr="00FC7E87" w:rsidRDefault="00FC7E87" w:rsidP="00FC7E87">
            <w:pPr>
              <w:ind w:left="720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3ED216" wp14:editId="2F0E6DBC">
                  <wp:extent cx="4695251" cy="5162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006" b="30316"/>
                          <a:stretch/>
                        </pic:blipFill>
                        <pic:spPr bwMode="auto">
                          <a:xfrm>
                            <a:off x="0" y="0"/>
                            <a:ext cx="4707829" cy="517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C7E87" w:rsidRDefault="00FC7E87" w:rsidP="003910A5">
            <w:pPr>
              <w:rPr>
                <w:sz w:val="22"/>
                <w:szCs w:val="22"/>
                <w:u w:val="single"/>
              </w:rPr>
            </w:pPr>
          </w:p>
          <w:p w:rsidR="003A6E48" w:rsidRDefault="003A6E48" w:rsidP="003A6E4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 w:rsidRPr="003A6E48">
              <w:rPr>
                <w:sz w:val="22"/>
                <w:szCs w:val="22"/>
              </w:rPr>
              <w:t>11</w:t>
            </w:r>
            <w:proofErr w:type="gramEnd"/>
            <w:r w:rsidRPr="003A6E48">
              <w:rPr>
                <w:sz w:val="22"/>
                <w:szCs w:val="22"/>
              </w:rPr>
              <w:t xml:space="preserve"> Aster </w:t>
            </w:r>
            <w:r>
              <w:rPr>
                <w:sz w:val="22"/>
                <w:szCs w:val="22"/>
              </w:rPr>
              <w:t>–</w:t>
            </w:r>
            <w:r w:rsidRPr="003A6E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Mismatched shingles.  HO must abide by the Rules, Regulations and Bylaws as established by the Conservancy.  Therefore, the Standards Committee </w:t>
            </w:r>
            <w:r w:rsidR="00494F04">
              <w:rPr>
                <w:sz w:val="22"/>
                <w:szCs w:val="22"/>
              </w:rPr>
              <w:t>has decided</w:t>
            </w:r>
            <w:r>
              <w:rPr>
                <w:sz w:val="22"/>
                <w:szCs w:val="22"/>
              </w:rPr>
              <w:t xml:space="preserve"> t</w:t>
            </w:r>
            <w:r w:rsidR="00205001">
              <w:rPr>
                <w:sz w:val="22"/>
                <w:szCs w:val="22"/>
              </w:rPr>
              <w:t>hat the HO take action to bring the roof into conformity with the Vill</w:t>
            </w:r>
            <w:r w:rsidR="00494F04">
              <w:rPr>
                <w:sz w:val="22"/>
                <w:szCs w:val="22"/>
              </w:rPr>
              <w:t xml:space="preserve">age roof style and architecture </w:t>
            </w:r>
            <w:r w:rsidR="00205001">
              <w:rPr>
                <w:sz w:val="22"/>
                <w:szCs w:val="22"/>
              </w:rPr>
              <w:t>by June</w:t>
            </w:r>
            <w:r>
              <w:rPr>
                <w:sz w:val="22"/>
                <w:szCs w:val="22"/>
              </w:rPr>
              <w:t xml:space="preserve"> 1, 2018</w:t>
            </w:r>
            <w:r w:rsidR="00205001">
              <w:rPr>
                <w:sz w:val="22"/>
                <w:szCs w:val="22"/>
              </w:rPr>
              <w:t xml:space="preserve">.  If the work </w:t>
            </w:r>
            <w:proofErr w:type="gramStart"/>
            <w:r w:rsidR="00205001">
              <w:rPr>
                <w:sz w:val="22"/>
                <w:szCs w:val="22"/>
              </w:rPr>
              <w:t>is not completed</w:t>
            </w:r>
            <w:proofErr w:type="gramEnd"/>
            <w:r w:rsidR="00205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 the given date, we recommend El</w:t>
            </w:r>
            <w:r w:rsidR="00205001">
              <w:rPr>
                <w:sz w:val="22"/>
                <w:szCs w:val="22"/>
              </w:rPr>
              <w:t xml:space="preserve">ite hire a contractor to perform the work and charge the HO appropriately.  </w:t>
            </w:r>
            <w:r>
              <w:rPr>
                <w:sz w:val="22"/>
                <w:szCs w:val="22"/>
              </w:rPr>
              <w:t xml:space="preserve">  </w:t>
            </w:r>
          </w:p>
          <w:p w:rsidR="00AD1353" w:rsidRDefault="00AD1353" w:rsidP="00AD1353">
            <w:pPr>
              <w:rPr>
                <w:sz w:val="22"/>
                <w:szCs w:val="22"/>
              </w:rPr>
            </w:pPr>
          </w:p>
          <w:p w:rsidR="00117275" w:rsidRDefault="00AD1353" w:rsidP="006F3B8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gramStart"/>
            <w:r w:rsidRPr="006668D6">
              <w:rPr>
                <w:sz w:val="22"/>
                <w:szCs w:val="22"/>
              </w:rPr>
              <w:t>142</w:t>
            </w:r>
            <w:proofErr w:type="gramEnd"/>
            <w:r w:rsidRPr="006668D6">
              <w:rPr>
                <w:sz w:val="22"/>
                <w:szCs w:val="22"/>
              </w:rPr>
              <w:t xml:space="preserve"> Morning Glory – Nuisance cat</w:t>
            </w:r>
            <w:r w:rsidR="00325FC6" w:rsidRPr="006668D6">
              <w:rPr>
                <w:sz w:val="22"/>
                <w:szCs w:val="22"/>
              </w:rPr>
              <w:t xml:space="preserve"> – </w:t>
            </w:r>
            <w:r w:rsidR="00C26C6B" w:rsidRPr="006668D6">
              <w:rPr>
                <w:sz w:val="22"/>
                <w:szCs w:val="22"/>
              </w:rPr>
              <w:t xml:space="preserve">Section 8.5 of the Rules state that no cat is allowed to roam.  </w:t>
            </w:r>
            <w:r w:rsidR="006668D6" w:rsidRPr="006668D6">
              <w:rPr>
                <w:sz w:val="22"/>
                <w:szCs w:val="22"/>
              </w:rPr>
              <w:t xml:space="preserve">Therefore, the Standards Committee decision is that the </w:t>
            </w:r>
            <w:r w:rsidR="006668D6">
              <w:rPr>
                <w:sz w:val="22"/>
                <w:szCs w:val="22"/>
              </w:rPr>
              <w:t xml:space="preserve">cat’s owner </w:t>
            </w:r>
            <w:proofErr w:type="gramStart"/>
            <w:r w:rsidR="006668D6">
              <w:rPr>
                <w:sz w:val="22"/>
                <w:szCs w:val="22"/>
              </w:rPr>
              <w:t>will be fined</w:t>
            </w:r>
            <w:proofErr w:type="gramEnd"/>
            <w:r w:rsidR="006668D6">
              <w:rPr>
                <w:sz w:val="22"/>
                <w:szCs w:val="22"/>
              </w:rPr>
              <w:t xml:space="preserve"> $25 per occurrence as reported by neighbors.  </w:t>
            </w:r>
          </w:p>
          <w:p w:rsidR="006668D6" w:rsidRPr="006668D6" w:rsidRDefault="006668D6" w:rsidP="006668D6">
            <w:pPr>
              <w:rPr>
                <w:sz w:val="22"/>
                <w:szCs w:val="22"/>
              </w:rPr>
            </w:pPr>
          </w:p>
          <w:p w:rsidR="00AD1353" w:rsidRPr="00AD1353" w:rsidRDefault="00325FC6" w:rsidP="00AD135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Due to multiple complaints from a neighboring resident, SC has decided that the HO </w:t>
            </w:r>
            <w:proofErr w:type="gramStart"/>
            <w:r>
              <w:rPr>
                <w:sz w:val="22"/>
                <w:szCs w:val="22"/>
              </w:rPr>
              <w:t>should be fined</w:t>
            </w:r>
            <w:proofErr w:type="gramEnd"/>
            <w:r>
              <w:rPr>
                <w:sz w:val="22"/>
                <w:szCs w:val="22"/>
              </w:rPr>
              <w:t xml:space="preserve"> $25 per occurrence starting immediately.  </w:t>
            </w:r>
          </w:p>
          <w:p w:rsidR="003A6E48" w:rsidRDefault="003A6E48" w:rsidP="003910A5">
            <w:pPr>
              <w:rPr>
                <w:sz w:val="22"/>
                <w:szCs w:val="22"/>
                <w:u w:val="single"/>
              </w:rPr>
            </w:pPr>
          </w:p>
          <w:p w:rsidR="001C7121" w:rsidRPr="003910A5" w:rsidRDefault="00AE32D7" w:rsidP="003910A5">
            <w:pPr>
              <w:rPr>
                <w:sz w:val="22"/>
                <w:szCs w:val="22"/>
                <w:u w:val="single"/>
              </w:rPr>
            </w:pPr>
            <w:r w:rsidRPr="003910A5">
              <w:rPr>
                <w:sz w:val="22"/>
                <w:szCs w:val="22"/>
                <w:u w:val="single"/>
              </w:rPr>
              <w:t>AAI</w:t>
            </w:r>
            <w:r w:rsidR="001C7121" w:rsidRPr="003910A5">
              <w:rPr>
                <w:sz w:val="22"/>
                <w:szCs w:val="22"/>
                <w:u w:val="single"/>
              </w:rPr>
              <w:t xml:space="preserve">s </w:t>
            </w:r>
            <w:r w:rsidRPr="003910A5">
              <w:rPr>
                <w:sz w:val="22"/>
                <w:szCs w:val="22"/>
                <w:u w:val="single"/>
              </w:rPr>
              <w:t>processed</w:t>
            </w:r>
            <w:r w:rsidR="002E542C" w:rsidRPr="003910A5">
              <w:rPr>
                <w:sz w:val="22"/>
                <w:szCs w:val="22"/>
                <w:u w:val="single"/>
              </w:rPr>
              <w:t xml:space="preserve"> since last reporting period: </w:t>
            </w:r>
          </w:p>
          <w:p w:rsidR="007C0420" w:rsidRDefault="007C0420" w:rsidP="000024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On The Green – new window</w:t>
            </w:r>
          </w:p>
          <w:p w:rsidR="007C0420" w:rsidRDefault="007C0420" w:rsidP="000024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 TC – generator</w:t>
            </w:r>
          </w:p>
          <w:p w:rsidR="004418AA" w:rsidRDefault="004418AA" w:rsidP="000024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C44D1">
              <w:rPr>
                <w:sz w:val="22"/>
                <w:szCs w:val="22"/>
              </w:rPr>
              <w:t>535 H</w:t>
            </w:r>
            <w:r>
              <w:rPr>
                <w:sz w:val="22"/>
                <w:szCs w:val="22"/>
              </w:rPr>
              <w:t>awthorne – New light fixture - Approved</w:t>
            </w:r>
          </w:p>
          <w:p w:rsidR="003910A5" w:rsidRDefault="003910A5" w:rsidP="003910A5">
            <w:pPr>
              <w:rPr>
                <w:sz w:val="22"/>
                <w:szCs w:val="22"/>
              </w:rPr>
            </w:pPr>
          </w:p>
          <w:p w:rsidR="008B6F5B" w:rsidRPr="003910A5" w:rsidRDefault="00454DC6" w:rsidP="003910A5">
            <w:pPr>
              <w:rPr>
                <w:sz w:val="22"/>
                <w:szCs w:val="22"/>
                <w:u w:val="single"/>
              </w:rPr>
            </w:pPr>
            <w:r w:rsidRPr="003910A5">
              <w:rPr>
                <w:sz w:val="22"/>
                <w:szCs w:val="22"/>
                <w:u w:val="single"/>
              </w:rPr>
              <w:t>In</w:t>
            </w:r>
            <w:r w:rsidR="009813E3" w:rsidRPr="003910A5">
              <w:rPr>
                <w:sz w:val="22"/>
                <w:szCs w:val="22"/>
                <w:u w:val="single"/>
              </w:rPr>
              <w:t xml:space="preserve">quiries to Elite for </w:t>
            </w:r>
            <w:r w:rsidRPr="003910A5">
              <w:rPr>
                <w:sz w:val="22"/>
                <w:szCs w:val="22"/>
                <w:u w:val="single"/>
              </w:rPr>
              <w:t xml:space="preserve">Questions or Investigation:  </w:t>
            </w:r>
          </w:p>
          <w:p w:rsidR="000024ED" w:rsidRPr="000024ED" w:rsidRDefault="000024ED" w:rsidP="000024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0024ED">
              <w:rPr>
                <w:sz w:val="22"/>
                <w:szCs w:val="22"/>
              </w:rPr>
              <w:t xml:space="preserve">1 Picket Lane </w:t>
            </w:r>
          </w:p>
          <w:p w:rsidR="000024ED" w:rsidRPr="000024ED" w:rsidRDefault="000024ED" w:rsidP="000024ED">
            <w:pPr>
              <w:pStyle w:val="ListParagraph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 do</w:t>
            </w:r>
            <w:r w:rsidRPr="000024ED">
              <w:rPr>
                <w:sz w:val="22"/>
                <w:szCs w:val="22"/>
              </w:rPr>
              <w:t>or and shutters painted without AAI</w:t>
            </w:r>
          </w:p>
          <w:p w:rsidR="00454DC6" w:rsidRPr="00454DC6" w:rsidRDefault="00454DC6" w:rsidP="000024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454DC6">
              <w:rPr>
                <w:sz w:val="22"/>
                <w:szCs w:val="22"/>
              </w:rPr>
              <w:t xml:space="preserve">11 Aster </w:t>
            </w:r>
          </w:p>
          <w:p w:rsidR="00454DC6" w:rsidRPr="00454DC6" w:rsidRDefault="00454DC6" w:rsidP="000024ED">
            <w:pPr>
              <w:pStyle w:val="ListParagraph"/>
              <w:numPr>
                <w:ilvl w:val="1"/>
                <w:numId w:val="6"/>
              </w:numPr>
              <w:rPr>
                <w:sz w:val="22"/>
                <w:szCs w:val="22"/>
              </w:rPr>
            </w:pPr>
            <w:r w:rsidRPr="00454DC6">
              <w:rPr>
                <w:sz w:val="22"/>
                <w:szCs w:val="22"/>
              </w:rPr>
              <w:t xml:space="preserve">Gas can next to house, residence in need of power washing, rope hanging off back stairs.  </w:t>
            </w:r>
          </w:p>
          <w:p w:rsidR="00ED4CB9" w:rsidRPr="009346C6" w:rsidRDefault="00ED4CB9" w:rsidP="00A21155">
            <w:pPr>
              <w:ind w:left="360"/>
              <w:rPr>
                <w:sz w:val="22"/>
                <w:szCs w:val="22"/>
              </w:rPr>
            </w:pPr>
          </w:p>
          <w:p w:rsidR="005127DA" w:rsidRDefault="00823757" w:rsidP="000024ED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9346C6">
              <w:rPr>
                <w:sz w:val="22"/>
                <w:szCs w:val="22"/>
              </w:rPr>
              <w:t xml:space="preserve">Next meeting is </w:t>
            </w:r>
            <w:r w:rsidR="00FC7E87">
              <w:rPr>
                <w:sz w:val="22"/>
                <w:szCs w:val="22"/>
              </w:rPr>
              <w:t>2/15</w:t>
            </w:r>
            <w:r w:rsidR="000D4C6B">
              <w:rPr>
                <w:sz w:val="22"/>
                <w:szCs w:val="22"/>
              </w:rPr>
              <w:t xml:space="preserve">/18.  </w:t>
            </w:r>
          </w:p>
          <w:p w:rsidR="0047174C" w:rsidRPr="001D0012" w:rsidRDefault="0047174C" w:rsidP="001D0012">
            <w:pPr>
              <w:rPr>
                <w:sz w:val="22"/>
                <w:szCs w:val="22"/>
              </w:rPr>
            </w:pPr>
          </w:p>
        </w:tc>
      </w:tr>
    </w:tbl>
    <w:p w:rsidR="00595A29" w:rsidRDefault="00595A29"/>
    <w:sectPr w:rsidR="00595A29">
      <w:footerReference w:type="default" r:id="rId10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A5" w:rsidRDefault="006407A5">
      <w:pPr>
        <w:spacing w:after="0" w:line="240" w:lineRule="auto"/>
      </w:pPr>
      <w:r>
        <w:separator/>
      </w:r>
    </w:p>
  </w:endnote>
  <w:endnote w:type="continuationSeparator" w:id="0">
    <w:p w:rsidR="006407A5" w:rsidRDefault="0064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8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A5" w:rsidRDefault="006407A5">
      <w:pPr>
        <w:spacing w:after="0" w:line="240" w:lineRule="auto"/>
      </w:pPr>
      <w:r>
        <w:separator/>
      </w:r>
    </w:p>
  </w:footnote>
  <w:footnote w:type="continuationSeparator" w:id="0">
    <w:p w:rsidR="006407A5" w:rsidRDefault="00640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B43"/>
    <w:multiLevelType w:val="hybridMultilevel"/>
    <w:tmpl w:val="C2AC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58C5"/>
    <w:multiLevelType w:val="hybridMultilevel"/>
    <w:tmpl w:val="D2A6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1159A"/>
    <w:multiLevelType w:val="hybridMultilevel"/>
    <w:tmpl w:val="664E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10588"/>
    <w:multiLevelType w:val="hybridMultilevel"/>
    <w:tmpl w:val="C7A0B7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066A64"/>
    <w:multiLevelType w:val="hybridMultilevel"/>
    <w:tmpl w:val="A2C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820"/>
    <w:multiLevelType w:val="hybridMultilevel"/>
    <w:tmpl w:val="E7F42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26B9E"/>
    <w:multiLevelType w:val="hybridMultilevel"/>
    <w:tmpl w:val="1D8A9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E63B1D"/>
    <w:multiLevelType w:val="hybridMultilevel"/>
    <w:tmpl w:val="2150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BD7"/>
    <w:multiLevelType w:val="hybridMultilevel"/>
    <w:tmpl w:val="4A761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491902"/>
    <w:multiLevelType w:val="hybridMultilevel"/>
    <w:tmpl w:val="0D76E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14631"/>
    <w:multiLevelType w:val="hybridMultilevel"/>
    <w:tmpl w:val="F0DA6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DA"/>
    <w:rsid w:val="00002452"/>
    <w:rsid w:val="000024ED"/>
    <w:rsid w:val="00053B58"/>
    <w:rsid w:val="00076931"/>
    <w:rsid w:val="000866F8"/>
    <w:rsid w:val="000D18CF"/>
    <w:rsid w:val="000D4C6B"/>
    <w:rsid w:val="00117275"/>
    <w:rsid w:val="00195F7A"/>
    <w:rsid w:val="001A6E24"/>
    <w:rsid w:val="001C7121"/>
    <w:rsid w:val="001D0012"/>
    <w:rsid w:val="001E657E"/>
    <w:rsid w:val="001F51B9"/>
    <w:rsid w:val="00205001"/>
    <w:rsid w:val="002A3D43"/>
    <w:rsid w:val="002E542C"/>
    <w:rsid w:val="00306C7B"/>
    <w:rsid w:val="00325FC6"/>
    <w:rsid w:val="00360432"/>
    <w:rsid w:val="00361800"/>
    <w:rsid w:val="003910A5"/>
    <w:rsid w:val="003A6E48"/>
    <w:rsid w:val="004418AA"/>
    <w:rsid w:val="00454DC6"/>
    <w:rsid w:val="00470EC1"/>
    <w:rsid w:val="0047174C"/>
    <w:rsid w:val="00494F04"/>
    <w:rsid w:val="004B044F"/>
    <w:rsid w:val="004D67B9"/>
    <w:rsid w:val="004F27B1"/>
    <w:rsid w:val="005127DA"/>
    <w:rsid w:val="00544CB1"/>
    <w:rsid w:val="00546A90"/>
    <w:rsid w:val="00595A29"/>
    <w:rsid w:val="005A5C7F"/>
    <w:rsid w:val="005E3846"/>
    <w:rsid w:val="005F5BF9"/>
    <w:rsid w:val="006109B4"/>
    <w:rsid w:val="006407A5"/>
    <w:rsid w:val="00642F78"/>
    <w:rsid w:val="00655480"/>
    <w:rsid w:val="006668D6"/>
    <w:rsid w:val="00730DBB"/>
    <w:rsid w:val="00736D30"/>
    <w:rsid w:val="00757366"/>
    <w:rsid w:val="007C0420"/>
    <w:rsid w:val="007E6141"/>
    <w:rsid w:val="00823757"/>
    <w:rsid w:val="00896F92"/>
    <w:rsid w:val="008B6F5B"/>
    <w:rsid w:val="008D1217"/>
    <w:rsid w:val="00910338"/>
    <w:rsid w:val="009346C6"/>
    <w:rsid w:val="00937C75"/>
    <w:rsid w:val="00961AAC"/>
    <w:rsid w:val="00964771"/>
    <w:rsid w:val="009813E3"/>
    <w:rsid w:val="00A052C3"/>
    <w:rsid w:val="00A21155"/>
    <w:rsid w:val="00A365C2"/>
    <w:rsid w:val="00A63C65"/>
    <w:rsid w:val="00A70B91"/>
    <w:rsid w:val="00AB2BC7"/>
    <w:rsid w:val="00AC0E22"/>
    <w:rsid w:val="00AD1353"/>
    <w:rsid w:val="00AE32D7"/>
    <w:rsid w:val="00AE7C84"/>
    <w:rsid w:val="00AF5301"/>
    <w:rsid w:val="00B46DFC"/>
    <w:rsid w:val="00B51DE9"/>
    <w:rsid w:val="00BA237B"/>
    <w:rsid w:val="00BB5917"/>
    <w:rsid w:val="00C24239"/>
    <w:rsid w:val="00C26C6B"/>
    <w:rsid w:val="00CA73D6"/>
    <w:rsid w:val="00CB736A"/>
    <w:rsid w:val="00D16825"/>
    <w:rsid w:val="00D61EA2"/>
    <w:rsid w:val="00D77C46"/>
    <w:rsid w:val="00DB1841"/>
    <w:rsid w:val="00E22106"/>
    <w:rsid w:val="00E23D6F"/>
    <w:rsid w:val="00E60C03"/>
    <w:rsid w:val="00EA2E9F"/>
    <w:rsid w:val="00EC44D1"/>
    <w:rsid w:val="00ED4CB9"/>
    <w:rsid w:val="00F27C19"/>
    <w:rsid w:val="00F3006D"/>
    <w:rsid w:val="00F56C63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unhideWhenUsed/>
    <w:qFormat/>
    <w:rsid w:val="005127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A7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1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customStyle="1" w:styleId="GridTable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unhideWhenUsed/>
    <w:qFormat/>
    <w:rsid w:val="005127D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A73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mille2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36AB2CCAD54C4994E5A122FDA5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E62F-3988-48B9-AAB2-F7C3886C59D7}"/>
      </w:docPartPr>
      <w:docPartBody>
        <w:p w:rsidR="00954905" w:rsidRDefault="00954905">
          <w:pPr>
            <w:pStyle w:val="6736AB2CCAD54C4994E5A122FDA51B18"/>
          </w:pPr>
          <w:r>
            <w:t>Company name</w:t>
          </w:r>
        </w:p>
      </w:docPartBody>
    </w:docPart>
    <w:docPart>
      <w:docPartPr>
        <w:name w:val="785F7F90869E4EBA9ACDC0DEBFE2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42AB-C71C-4C1E-83FD-FC9E0B638658}"/>
      </w:docPartPr>
      <w:docPartBody>
        <w:p w:rsidR="00954905" w:rsidRDefault="00954905">
          <w:pPr>
            <w:pStyle w:val="785F7F90869E4EBA9ACDC0DEBFE2C79A"/>
          </w:pPr>
          <w:r>
            <w:t>To:</w:t>
          </w:r>
        </w:p>
      </w:docPartBody>
    </w:docPart>
    <w:docPart>
      <w:docPartPr>
        <w:name w:val="36DC652DB40249B2B1C1A93421F0A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61177-E4D3-4638-8726-3F0EE000D113}"/>
      </w:docPartPr>
      <w:docPartBody>
        <w:p w:rsidR="00954905" w:rsidRDefault="00954905">
          <w:pPr>
            <w:pStyle w:val="36DC652DB40249B2B1C1A93421F0A589"/>
          </w:pPr>
          <w:r>
            <w:t xml:space="preserve">From: </w:t>
          </w:r>
        </w:p>
      </w:docPartBody>
    </w:docPart>
    <w:docPart>
      <w:docPartPr>
        <w:name w:val="83AFDC8B907E4224BC0843BEBEE4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57795-DA38-46BA-BD60-3B7003D5A375}"/>
      </w:docPartPr>
      <w:docPartBody>
        <w:p w:rsidR="00954905" w:rsidRDefault="00954905">
          <w:pPr>
            <w:pStyle w:val="83AFDC8B907E4224BC0843BEBEE4C9E9"/>
          </w:pPr>
          <w:r>
            <w:t xml:space="preserve">CC: </w:t>
          </w:r>
        </w:p>
      </w:docPartBody>
    </w:docPart>
    <w:docPart>
      <w:docPartPr>
        <w:name w:val="5F87493EF7034CD0A799B18CD598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5F03-0E77-42CE-8500-40FA9F938B4A}"/>
      </w:docPartPr>
      <w:docPartBody>
        <w:p w:rsidR="00954905" w:rsidRDefault="00954905">
          <w:pPr>
            <w:pStyle w:val="5F87493EF7034CD0A799B18CD598E35B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05"/>
    <w:rsid w:val="001A4205"/>
    <w:rsid w:val="004C3190"/>
    <w:rsid w:val="00954905"/>
    <w:rsid w:val="00AC791C"/>
    <w:rsid w:val="00C258EA"/>
    <w:rsid w:val="00C47117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990F155F604627B113F3B81F734ACB">
    <w:name w:val="F5990F155F604627B113F3B81F734ACB"/>
  </w:style>
  <w:style w:type="paragraph" w:customStyle="1" w:styleId="6736AB2CCAD54C4994E5A122FDA51B18">
    <w:name w:val="6736AB2CCAD54C4994E5A122FDA51B18"/>
  </w:style>
  <w:style w:type="paragraph" w:customStyle="1" w:styleId="785F7F90869E4EBA9ACDC0DEBFE2C79A">
    <w:name w:val="785F7F90869E4EBA9ACDC0DEBFE2C79A"/>
  </w:style>
  <w:style w:type="paragraph" w:customStyle="1" w:styleId="24151C20A760470BB14EE0B67A5F3512">
    <w:name w:val="24151C20A760470BB14EE0B67A5F3512"/>
  </w:style>
  <w:style w:type="paragraph" w:customStyle="1" w:styleId="36DC652DB40249B2B1C1A93421F0A589">
    <w:name w:val="36DC652DB40249B2B1C1A93421F0A589"/>
  </w:style>
  <w:style w:type="paragraph" w:customStyle="1" w:styleId="B9C49E3184EC4FCFB1729CD94E15A869">
    <w:name w:val="B9C49E3184EC4FCFB1729CD94E15A869"/>
  </w:style>
  <w:style w:type="paragraph" w:customStyle="1" w:styleId="83AFDC8B907E4224BC0843BEBEE4C9E9">
    <w:name w:val="83AFDC8B907E4224BC0843BEBEE4C9E9"/>
  </w:style>
  <w:style w:type="paragraph" w:customStyle="1" w:styleId="043DCCCA482843428E01490A4C6AC1D5">
    <w:name w:val="043DCCCA482843428E01490A4C6AC1D5"/>
  </w:style>
  <w:style w:type="paragraph" w:customStyle="1" w:styleId="5F87493EF7034CD0A799B18CD598E35B">
    <w:name w:val="5F87493EF7034CD0A799B18CD598E35B"/>
  </w:style>
  <w:style w:type="paragraph" w:customStyle="1" w:styleId="5971D6D055EF454594BD15181B3D7D32">
    <w:name w:val="5971D6D055EF454594BD15181B3D7D32"/>
  </w:style>
  <w:style w:type="paragraph" w:customStyle="1" w:styleId="CE3BA9197E694C21AAE8C330E694938E">
    <w:name w:val="CE3BA9197E694C21AAE8C330E694938E"/>
  </w:style>
  <w:style w:type="paragraph" w:customStyle="1" w:styleId="34FB68272FE348C3A04BE8D60C6A04EB">
    <w:name w:val="34FB68272FE348C3A04BE8D60C6A04EB"/>
  </w:style>
  <w:style w:type="paragraph" w:customStyle="1" w:styleId="A8155C080B894C889835BCC4024B49FF">
    <w:name w:val="A8155C080B894C889835BCC4024B49FF"/>
  </w:style>
  <w:style w:type="paragraph" w:customStyle="1" w:styleId="9FEF5CE2E5B749FE93E6407A29B155C2">
    <w:name w:val="9FEF5CE2E5B749FE93E6407A29B15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990F155F604627B113F3B81F734ACB">
    <w:name w:val="F5990F155F604627B113F3B81F734ACB"/>
  </w:style>
  <w:style w:type="paragraph" w:customStyle="1" w:styleId="6736AB2CCAD54C4994E5A122FDA51B18">
    <w:name w:val="6736AB2CCAD54C4994E5A122FDA51B18"/>
  </w:style>
  <w:style w:type="paragraph" w:customStyle="1" w:styleId="785F7F90869E4EBA9ACDC0DEBFE2C79A">
    <w:name w:val="785F7F90869E4EBA9ACDC0DEBFE2C79A"/>
  </w:style>
  <w:style w:type="paragraph" w:customStyle="1" w:styleId="24151C20A760470BB14EE0B67A5F3512">
    <w:name w:val="24151C20A760470BB14EE0B67A5F3512"/>
  </w:style>
  <w:style w:type="paragraph" w:customStyle="1" w:styleId="36DC652DB40249B2B1C1A93421F0A589">
    <w:name w:val="36DC652DB40249B2B1C1A93421F0A589"/>
  </w:style>
  <w:style w:type="paragraph" w:customStyle="1" w:styleId="B9C49E3184EC4FCFB1729CD94E15A869">
    <w:name w:val="B9C49E3184EC4FCFB1729CD94E15A869"/>
  </w:style>
  <w:style w:type="paragraph" w:customStyle="1" w:styleId="83AFDC8B907E4224BC0843BEBEE4C9E9">
    <w:name w:val="83AFDC8B907E4224BC0843BEBEE4C9E9"/>
  </w:style>
  <w:style w:type="paragraph" w:customStyle="1" w:styleId="043DCCCA482843428E01490A4C6AC1D5">
    <w:name w:val="043DCCCA482843428E01490A4C6AC1D5"/>
  </w:style>
  <w:style w:type="paragraph" w:customStyle="1" w:styleId="5F87493EF7034CD0A799B18CD598E35B">
    <w:name w:val="5F87493EF7034CD0A799B18CD598E35B"/>
  </w:style>
  <w:style w:type="paragraph" w:customStyle="1" w:styleId="5971D6D055EF454594BD15181B3D7D32">
    <w:name w:val="5971D6D055EF454594BD15181B3D7D32"/>
  </w:style>
  <w:style w:type="paragraph" w:customStyle="1" w:styleId="CE3BA9197E694C21AAE8C330E694938E">
    <w:name w:val="CE3BA9197E694C21AAE8C330E694938E"/>
  </w:style>
  <w:style w:type="paragraph" w:customStyle="1" w:styleId="34FB68272FE348C3A04BE8D60C6A04EB">
    <w:name w:val="34FB68272FE348C3A04BE8D60C6A04EB"/>
  </w:style>
  <w:style w:type="paragraph" w:customStyle="1" w:styleId="A8155C080B894C889835BCC4024B49FF">
    <w:name w:val="A8155C080B894C889835BCC4024B49FF"/>
  </w:style>
  <w:style w:type="paragraph" w:customStyle="1" w:styleId="9FEF5CE2E5B749FE93E6407A29B155C2">
    <w:name w:val="9FEF5CE2E5B749FE93E6407A29B1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53DB-323F-416C-9463-1BAB3311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1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Walden Woods Standard Committee January Report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Miller,Cathy J</dc:creator>
  <cp:lastModifiedBy>Michele Mumford</cp:lastModifiedBy>
  <cp:revision>2</cp:revision>
  <dcterms:created xsi:type="dcterms:W3CDTF">2018-01-25T13:06:00Z</dcterms:created>
  <dcterms:modified xsi:type="dcterms:W3CDTF">2018-01-25T13:06:00Z</dcterms:modified>
</cp:coreProperties>
</file>