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A312" w14:textId="77777777" w:rsidR="00C64CA3" w:rsidRPr="00437C83" w:rsidRDefault="00C64CA3" w:rsidP="00440D79">
      <w:pPr>
        <w:widowControl w:val="0"/>
        <w:tabs>
          <w:tab w:val="left" w:pos="9720"/>
        </w:tabs>
        <w:jc w:val="center"/>
        <w:rPr>
          <w:b/>
          <w:sz w:val="36"/>
          <w:szCs w:val="36"/>
          <w:u w:val="single"/>
        </w:rPr>
      </w:pPr>
      <w:r w:rsidRPr="00437C83">
        <w:rPr>
          <w:b/>
          <w:sz w:val="36"/>
          <w:szCs w:val="36"/>
          <w:u w:val="single"/>
        </w:rPr>
        <w:t>WALDEN WOODS</w:t>
      </w:r>
    </w:p>
    <w:p w14:paraId="1390C089" w14:textId="77777777" w:rsidR="00C64CA3" w:rsidRPr="00437C83" w:rsidRDefault="00C64CA3" w:rsidP="00C64CA3">
      <w:pPr>
        <w:widowControl w:val="0"/>
        <w:tabs>
          <w:tab w:val="left" w:pos="9720"/>
        </w:tabs>
        <w:jc w:val="center"/>
        <w:rPr>
          <w:rFonts w:eastAsia="Arial"/>
          <w:u w:val="single"/>
        </w:rPr>
      </w:pPr>
      <w:r w:rsidRPr="00437C83">
        <w:rPr>
          <w:rFonts w:eastAsia="Arial"/>
          <w:b/>
          <w:u w:val="single"/>
        </w:rPr>
        <w:t>BOARD OF DIRECTORS MEETING MINUTES</w:t>
      </w:r>
    </w:p>
    <w:p w14:paraId="23CBA8A8" w14:textId="77777777" w:rsidR="00BF7F80" w:rsidRDefault="00BF7F80"/>
    <w:p w14:paraId="2B077F03" w14:textId="77777777" w:rsidR="00C64CA3" w:rsidRDefault="00C64CA3"/>
    <w:p w14:paraId="151FB639" w14:textId="40D3ED92" w:rsidR="00C64CA3" w:rsidRPr="007E3B80" w:rsidRDefault="00C64CA3" w:rsidP="00C64CA3">
      <w:pPr>
        <w:widowControl w:val="0"/>
        <w:rPr>
          <w:rFonts w:eastAsia="Arial"/>
        </w:rPr>
      </w:pPr>
      <w:r w:rsidRPr="00437C83">
        <w:rPr>
          <w:rFonts w:eastAsia="Arial"/>
          <w:b/>
        </w:rPr>
        <w:t>MEETING DATE</w:t>
      </w:r>
      <w:r w:rsidRPr="00437C83">
        <w:rPr>
          <w:rFonts w:eastAsia="Arial"/>
        </w:rPr>
        <w:t>:</w:t>
      </w:r>
      <w:r w:rsidRPr="00437C83">
        <w:rPr>
          <w:rFonts w:eastAsia="Arial"/>
        </w:rPr>
        <w:tab/>
      </w:r>
      <w:r w:rsidRPr="00437C83">
        <w:rPr>
          <w:rFonts w:eastAsia="Arial"/>
        </w:rPr>
        <w:tab/>
      </w:r>
      <w:r w:rsidRPr="00437C83">
        <w:rPr>
          <w:rFonts w:eastAsia="Arial"/>
        </w:rPr>
        <w:tab/>
      </w:r>
      <w:r w:rsidR="007C1CBD">
        <w:rPr>
          <w:rFonts w:eastAsia="Arial"/>
        </w:rPr>
        <w:tab/>
      </w:r>
      <w:r w:rsidR="00802BBE">
        <w:rPr>
          <w:rFonts w:eastAsia="Arial"/>
        </w:rPr>
        <w:t>January 24, 2024</w:t>
      </w:r>
    </w:p>
    <w:p w14:paraId="7C9E75F4" w14:textId="77777777" w:rsidR="00C64CA3" w:rsidRPr="00437C83" w:rsidRDefault="00C64CA3" w:rsidP="00C64CA3">
      <w:pPr>
        <w:widowControl w:val="0"/>
        <w:rPr>
          <w:rFonts w:eastAsia="Arial"/>
        </w:rPr>
      </w:pPr>
    </w:p>
    <w:p w14:paraId="66201C42" w14:textId="44CA9BCD" w:rsidR="00C64CA3" w:rsidRPr="00570898" w:rsidRDefault="00C64CA3" w:rsidP="00C64CA3">
      <w:pPr>
        <w:widowControl w:val="0"/>
        <w:rPr>
          <w:rFonts w:eastAsia="Arial"/>
          <w:color w:val="000000" w:themeColor="text1"/>
        </w:rPr>
      </w:pPr>
      <w:r w:rsidRPr="00437C83">
        <w:rPr>
          <w:rFonts w:eastAsia="Arial"/>
          <w:b/>
        </w:rPr>
        <w:t>STATUS OF THESE MINUTES</w:t>
      </w:r>
      <w:r w:rsidRPr="00437C83">
        <w:rPr>
          <w:rFonts w:eastAsia="Arial"/>
        </w:rPr>
        <w:t>:</w:t>
      </w:r>
      <w:r w:rsidRPr="00437C83">
        <w:rPr>
          <w:rFonts w:eastAsia="Arial"/>
        </w:rPr>
        <w:tab/>
      </w:r>
      <w:r w:rsidRPr="00437C83">
        <w:rPr>
          <w:rFonts w:eastAsia="Arial"/>
        </w:rPr>
        <w:tab/>
      </w:r>
      <w:r w:rsidR="00570898" w:rsidRPr="00570898">
        <w:rPr>
          <w:rFonts w:eastAsia="Arial"/>
          <w:color w:val="000000" w:themeColor="text1"/>
        </w:rPr>
        <w:t>Final</w:t>
      </w:r>
    </w:p>
    <w:p w14:paraId="78E8EB50" w14:textId="77777777" w:rsidR="00C64CA3" w:rsidRPr="00437C83" w:rsidRDefault="00C64CA3" w:rsidP="00C64CA3">
      <w:pPr>
        <w:widowControl w:val="0"/>
      </w:pPr>
    </w:p>
    <w:p w14:paraId="1A984604" w14:textId="77777777" w:rsidR="00C64CA3" w:rsidRPr="00437C83" w:rsidRDefault="00C64CA3" w:rsidP="00C64CA3">
      <w:pPr>
        <w:widowControl w:val="0"/>
        <w:rPr>
          <w:rFonts w:eastAsia="Arial"/>
          <w:b/>
        </w:rPr>
      </w:pPr>
      <w:r w:rsidRPr="00437C83">
        <w:rPr>
          <w:rFonts w:eastAsia="Arial"/>
          <w:b/>
        </w:rPr>
        <w:t>ATTENDANCE:</w:t>
      </w:r>
    </w:p>
    <w:p w14:paraId="39283C6D" w14:textId="77777777" w:rsidR="00C64CA3" w:rsidRDefault="00C64CA3" w:rsidP="00C64CA3">
      <w:pPr>
        <w:widowControl w:val="0"/>
        <w:ind w:left="3780" w:hanging="3060"/>
        <w:rPr>
          <w:rFonts w:eastAsia="Arial"/>
          <w:b/>
          <w:u w:val="single"/>
        </w:rPr>
      </w:pPr>
    </w:p>
    <w:p w14:paraId="20F29412" w14:textId="77777777" w:rsidR="00F74538" w:rsidRDefault="00C64CA3" w:rsidP="00F74538">
      <w:pPr>
        <w:widowControl w:val="0"/>
        <w:ind w:left="3780" w:hanging="3060"/>
        <w:rPr>
          <w:rFonts w:eastAsia="Arial"/>
          <w:bCs/>
        </w:rPr>
      </w:pPr>
      <w:r w:rsidRPr="00437C83">
        <w:rPr>
          <w:rFonts w:eastAsia="Arial"/>
          <w:b/>
          <w:u w:val="single"/>
        </w:rPr>
        <w:t>Directors in Attendance</w:t>
      </w:r>
      <w:r w:rsidR="005C334C">
        <w:rPr>
          <w:rFonts w:eastAsia="Arial"/>
          <w:b/>
        </w:rPr>
        <w:t xml:space="preserve">:  </w:t>
      </w:r>
      <w:proofErr w:type="spellStart"/>
      <w:r w:rsidR="00F74538" w:rsidRPr="00F74538">
        <w:rPr>
          <w:rFonts w:eastAsia="Arial"/>
          <w:bCs/>
        </w:rPr>
        <w:t>Bocuzzi</w:t>
      </w:r>
      <w:proofErr w:type="spellEnd"/>
      <w:r w:rsidR="00F74538" w:rsidRPr="00F74538">
        <w:rPr>
          <w:rFonts w:eastAsia="Arial"/>
          <w:bCs/>
        </w:rPr>
        <w:t xml:space="preserve">, </w:t>
      </w:r>
      <w:proofErr w:type="spellStart"/>
      <w:r w:rsidR="00F74538" w:rsidRPr="00F74538">
        <w:rPr>
          <w:rFonts w:eastAsia="Arial"/>
          <w:bCs/>
        </w:rPr>
        <w:t>Moffa</w:t>
      </w:r>
      <w:proofErr w:type="spellEnd"/>
      <w:r w:rsidR="00F74538" w:rsidRPr="00F74538">
        <w:rPr>
          <w:rFonts w:eastAsia="Arial"/>
          <w:bCs/>
        </w:rPr>
        <w:t xml:space="preserve">, Bernier, Devlin, Dostal, Henry, </w:t>
      </w:r>
      <w:proofErr w:type="spellStart"/>
      <w:r w:rsidR="00F74538" w:rsidRPr="00F74538">
        <w:rPr>
          <w:rFonts w:eastAsia="Arial"/>
          <w:bCs/>
        </w:rPr>
        <w:t>Laliberte</w:t>
      </w:r>
      <w:proofErr w:type="spellEnd"/>
      <w:r w:rsidR="00F74538" w:rsidRPr="00F74538">
        <w:rPr>
          <w:rFonts w:eastAsia="Arial"/>
          <w:bCs/>
        </w:rPr>
        <w:t>,</w:t>
      </w:r>
      <w:r w:rsidR="00F74538">
        <w:rPr>
          <w:rFonts w:eastAsia="Arial"/>
          <w:bCs/>
        </w:rPr>
        <w:t xml:space="preserve"> </w:t>
      </w:r>
    </w:p>
    <w:p w14:paraId="0B9D2DD2" w14:textId="5700F19F" w:rsidR="00710D9A" w:rsidRPr="00E47557" w:rsidRDefault="00F74538" w:rsidP="00F74538">
      <w:pPr>
        <w:widowControl w:val="0"/>
        <w:ind w:left="3780" w:hanging="3060"/>
        <w:rPr>
          <w:rFonts w:eastAsia="Arial"/>
          <w:bCs/>
        </w:rPr>
      </w:pPr>
      <w:r w:rsidRPr="00E47557">
        <w:rPr>
          <w:rFonts w:eastAsia="Arial"/>
          <w:bCs/>
        </w:rPr>
        <w:t>Holcomb</w:t>
      </w:r>
      <w:r>
        <w:rPr>
          <w:rFonts w:eastAsia="Arial"/>
          <w:bCs/>
        </w:rPr>
        <w:t xml:space="preserve"> (</w:t>
      </w:r>
      <w:r w:rsidRPr="00E47557">
        <w:rPr>
          <w:rFonts w:eastAsia="Arial"/>
          <w:bCs/>
        </w:rPr>
        <w:t>representing Duplex)</w:t>
      </w:r>
      <w:r>
        <w:rPr>
          <w:rFonts w:eastAsia="Arial"/>
          <w:bCs/>
        </w:rPr>
        <w:t xml:space="preserve">, </w:t>
      </w:r>
      <w:proofErr w:type="spellStart"/>
      <w:r>
        <w:rPr>
          <w:rFonts w:eastAsia="Arial"/>
          <w:bCs/>
        </w:rPr>
        <w:t>Onessimo</w:t>
      </w:r>
      <w:proofErr w:type="spellEnd"/>
      <w:r>
        <w:rPr>
          <w:rFonts w:eastAsia="Arial"/>
          <w:bCs/>
        </w:rPr>
        <w:t>, Jones</w:t>
      </w:r>
    </w:p>
    <w:p w14:paraId="0CD649AD" w14:textId="13759E27" w:rsidR="00C64CA3" w:rsidRPr="00AC427D" w:rsidRDefault="00C64CA3" w:rsidP="00AC427D">
      <w:pPr>
        <w:widowControl w:val="0"/>
        <w:rPr>
          <w:rFonts w:eastAsia="Arial"/>
          <w:bCs/>
        </w:rPr>
      </w:pPr>
    </w:p>
    <w:p w14:paraId="13D52B05" w14:textId="2B66EC4B" w:rsidR="00C64CA3" w:rsidRPr="00E47557" w:rsidRDefault="00C64CA3" w:rsidP="00C64CA3">
      <w:pPr>
        <w:widowControl w:val="0"/>
        <w:ind w:left="3780" w:hanging="3060"/>
        <w:rPr>
          <w:rFonts w:eastAsia="Arial"/>
          <w:bCs/>
        </w:rPr>
      </w:pPr>
      <w:r w:rsidRPr="00437C83">
        <w:rPr>
          <w:rFonts w:eastAsia="Arial"/>
          <w:b/>
          <w:u w:val="single"/>
        </w:rPr>
        <w:t>Directors Absent</w:t>
      </w:r>
      <w:r w:rsidRPr="00437C83">
        <w:rPr>
          <w:rFonts w:eastAsia="Arial"/>
          <w:b/>
        </w:rPr>
        <w:t xml:space="preserve">: </w:t>
      </w:r>
      <w:proofErr w:type="spellStart"/>
      <w:r w:rsidR="00802BBE">
        <w:rPr>
          <w:rFonts w:eastAsia="Arial"/>
          <w:bCs/>
        </w:rPr>
        <w:t>Yalamanchili</w:t>
      </w:r>
      <w:proofErr w:type="spellEnd"/>
      <w:r w:rsidR="00F74538">
        <w:rPr>
          <w:rFonts w:eastAsia="Arial"/>
          <w:bCs/>
        </w:rPr>
        <w:t>,</w:t>
      </w:r>
      <w:r w:rsidR="00446821">
        <w:rPr>
          <w:rFonts w:eastAsia="Arial"/>
          <w:bCs/>
        </w:rPr>
        <w:t xml:space="preserve"> </w:t>
      </w:r>
      <w:r w:rsidR="00F74538">
        <w:rPr>
          <w:rFonts w:eastAsia="Arial"/>
          <w:bCs/>
        </w:rPr>
        <w:t>Robertson</w:t>
      </w:r>
    </w:p>
    <w:p w14:paraId="73E028FE" w14:textId="77777777" w:rsidR="00C64CA3" w:rsidRPr="00437C83" w:rsidRDefault="00C64CA3" w:rsidP="00081464">
      <w:pPr>
        <w:widowControl w:val="0"/>
        <w:rPr>
          <w:rFonts w:eastAsia="Arial"/>
        </w:rPr>
      </w:pPr>
    </w:p>
    <w:p w14:paraId="799191BB" w14:textId="20284447" w:rsidR="00C64CA3" w:rsidRPr="00437C83" w:rsidRDefault="00C64CA3" w:rsidP="00C64CA3">
      <w:pPr>
        <w:widowControl w:val="0"/>
        <w:ind w:firstLine="720"/>
        <w:rPr>
          <w:rFonts w:eastAsia="Arial"/>
        </w:rPr>
      </w:pPr>
      <w:r w:rsidRPr="00437C83">
        <w:rPr>
          <w:rFonts w:eastAsia="Arial"/>
          <w:b/>
          <w:u w:val="single"/>
        </w:rPr>
        <w:t>Elite Property Management Representative</w:t>
      </w:r>
      <w:r w:rsidRPr="00437C83">
        <w:rPr>
          <w:rFonts w:eastAsia="Arial"/>
        </w:rPr>
        <w:t>:</w:t>
      </w:r>
      <w:r w:rsidR="005C334C">
        <w:rPr>
          <w:rFonts w:eastAsia="Arial"/>
        </w:rPr>
        <w:t xml:space="preserve">  </w:t>
      </w:r>
      <w:r w:rsidRPr="00437C83">
        <w:rPr>
          <w:rFonts w:eastAsia="Arial"/>
        </w:rPr>
        <w:t xml:space="preserve">Chris </w:t>
      </w:r>
      <w:proofErr w:type="spellStart"/>
      <w:r w:rsidRPr="00437C83">
        <w:rPr>
          <w:rFonts w:eastAsia="Arial"/>
        </w:rPr>
        <w:t>Kohnle</w:t>
      </w:r>
      <w:proofErr w:type="spellEnd"/>
      <w:r w:rsidRPr="00437C83">
        <w:rPr>
          <w:rFonts w:eastAsia="Arial"/>
        </w:rPr>
        <w:t>, Property Manager.</w:t>
      </w:r>
    </w:p>
    <w:p w14:paraId="60909DB4" w14:textId="77777777" w:rsidR="00C64CA3" w:rsidRPr="00437C83" w:rsidRDefault="00C64CA3" w:rsidP="00C64CA3">
      <w:pPr>
        <w:widowControl w:val="0"/>
        <w:rPr>
          <w:rFonts w:eastAsia="Arial"/>
        </w:rPr>
      </w:pPr>
    </w:p>
    <w:p w14:paraId="08898888" w14:textId="77777777" w:rsidR="00C64CA3" w:rsidRPr="00437C83" w:rsidRDefault="00C64CA3" w:rsidP="00C64CA3">
      <w:pPr>
        <w:widowControl w:val="0"/>
        <w:rPr>
          <w:rFonts w:eastAsia="Arial"/>
        </w:rPr>
      </w:pPr>
    </w:p>
    <w:p w14:paraId="15E7AC42" w14:textId="0C303767" w:rsidR="00C64CA3" w:rsidRPr="00154EA0" w:rsidRDefault="00C64CA3" w:rsidP="00154EA0">
      <w:pPr>
        <w:widowControl w:val="0"/>
        <w:numPr>
          <w:ilvl w:val="0"/>
          <w:numId w:val="1"/>
        </w:numPr>
        <w:rPr>
          <w:rFonts w:eastAsia="Arial"/>
        </w:rPr>
      </w:pPr>
      <w:r w:rsidRPr="00437C83">
        <w:rPr>
          <w:rFonts w:eastAsia="Arial"/>
          <w:b/>
        </w:rPr>
        <w:t>CALL TO ORDER:</w:t>
      </w:r>
    </w:p>
    <w:p w14:paraId="7473B64C" w14:textId="6E883327" w:rsidR="00440D79" w:rsidRPr="00E33A1E" w:rsidRDefault="00C64CA3" w:rsidP="00703B98">
      <w:pPr>
        <w:widowControl w:val="0"/>
        <w:ind w:left="360"/>
        <w:rPr>
          <w:rFonts w:eastAsia="Arial"/>
        </w:rPr>
      </w:pPr>
      <w:r w:rsidRPr="00437C83">
        <w:rPr>
          <w:rFonts w:eastAsia="Arial"/>
        </w:rPr>
        <w:t xml:space="preserve">Director </w:t>
      </w:r>
      <w:r>
        <w:rPr>
          <w:rFonts w:eastAsia="Arial"/>
        </w:rPr>
        <w:t>John</w:t>
      </w:r>
      <w:r w:rsidR="006B7D63">
        <w:rPr>
          <w:rFonts w:eastAsia="Arial"/>
        </w:rPr>
        <w:t xml:space="preserve"> c</w:t>
      </w:r>
      <w:r w:rsidRPr="00437C83">
        <w:rPr>
          <w:rFonts w:eastAsia="Arial"/>
        </w:rPr>
        <w:t xml:space="preserve">alled the meeting to order at </w:t>
      </w:r>
      <w:r w:rsidR="00EC2F60">
        <w:rPr>
          <w:rFonts w:eastAsia="Arial"/>
        </w:rPr>
        <w:t>7:</w:t>
      </w:r>
      <w:r w:rsidR="00F74538">
        <w:rPr>
          <w:rFonts w:eastAsia="Arial"/>
        </w:rPr>
        <w:t>01</w:t>
      </w:r>
      <w:r w:rsidR="00AD2018">
        <w:rPr>
          <w:rFonts w:eastAsia="Arial"/>
        </w:rPr>
        <w:t xml:space="preserve"> </w:t>
      </w:r>
      <w:r w:rsidRPr="00437C83">
        <w:rPr>
          <w:rFonts w:eastAsia="Arial"/>
        </w:rPr>
        <w:t xml:space="preserve">PM. </w:t>
      </w:r>
    </w:p>
    <w:p w14:paraId="5E2ED458" w14:textId="77777777" w:rsidR="00C64CA3" w:rsidRPr="00437C83" w:rsidRDefault="00C64CA3" w:rsidP="00C64CA3">
      <w:pPr>
        <w:widowControl w:val="0"/>
        <w:ind w:left="360"/>
        <w:rPr>
          <w:rFonts w:eastAsia="Arial"/>
        </w:rPr>
      </w:pPr>
    </w:p>
    <w:p w14:paraId="57BEEDC2" w14:textId="5040F173" w:rsidR="009762BB" w:rsidRPr="003E41CF" w:rsidRDefault="00C64CA3" w:rsidP="009762BB">
      <w:pPr>
        <w:widowControl w:val="0"/>
        <w:numPr>
          <w:ilvl w:val="0"/>
          <w:numId w:val="1"/>
        </w:numPr>
        <w:rPr>
          <w:rFonts w:eastAsia="Arial"/>
          <w:b/>
        </w:rPr>
      </w:pPr>
      <w:r w:rsidRPr="002A26A5">
        <w:rPr>
          <w:rFonts w:eastAsia="Arial"/>
          <w:b/>
        </w:rPr>
        <w:t xml:space="preserve">APPROVAL OF THE PRECEDING MINUTES:  </w:t>
      </w:r>
      <w:r w:rsidR="002A26A5" w:rsidRPr="005C334C">
        <w:rPr>
          <w:rFonts w:eastAsia="Arial"/>
          <w:bCs/>
        </w:rPr>
        <w:t>Minutes from the</w:t>
      </w:r>
      <w:r w:rsidR="00165965" w:rsidRPr="005C334C">
        <w:rPr>
          <w:rFonts w:eastAsia="Arial"/>
          <w:bCs/>
        </w:rPr>
        <w:t xml:space="preserve"> </w:t>
      </w:r>
      <w:r w:rsidR="00802BBE">
        <w:rPr>
          <w:rFonts w:eastAsia="Arial"/>
          <w:bCs/>
        </w:rPr>
        <w:t>December 13</w:t>
      </w:r>
      <w:r w:rsidR="002A26A5" w:rsidRPr="005C334C">
        <w:rPr>
          <w:rFonts w:eastAsia="Arial"/>
          <w:bCs/>
        </w:rPr>
        <w:t xml:space="preserve">, </w:t>
      </w:r>
      <w:proofErr w:type="gramStart"/>
      <w:r w:rsidR="002A26A5" w:rsidRPr="005C334C">
        <w:rPr>
          <w:rFonts w:eastAsia="Arial"/>
          <w:bCs/>
        </w:rPr>
        <w:t>2023</w:t>
      </w:r>
      <w:proofErr w:type="gramEnd"/>
      <w:r w:rsidR="006D4C4A" w:rsidRPr="005C334C">
        <w:rPr>
          <w:rFonts w:eastAsia="Arial"/>
          <w:bCs/>
        </w:rPr>
        <w:t xml:space="preserve"> </w:t>
      </w:r>
      <w:r w:rsidR="001B0B57" w:rsidRPr="005C334C">
        <w:rPr>
          <w:rFonts w:eastAsia="Arial"/>
          <w:bCs/>
        </w:rPr>
        <w:t>BOD M</w:t>
      </w:r>
      <w:r w:rsidR="006D4C4A" w:rsidRPr="005C334C">
        <w:rPr>
          <w:rFonts w:eastAsia="Arial"/>
          <w:bCs/>
        </w:rPr>
        <w:t>eeting</w:t>
      </w:r>
      <w:r w:rsidR="002A26A5" w:rsidRPr="005C334C">
        <w:rPr>
          <w:rFonts w:eastAsia="Arial"/>
          <w:bCs/>
        </w:rPr>
        <w:t xml:space="preserve"> </w:t>
      </w:r>
      <w:r w:rsidR="00900540" w:rsidRPr="005C334C">
        <w:rPr>
          <w:rFonts w:eastAsia="Arial"/>
          <w:bCs/>
        </w:rPr>
        <w:t>were reviewed</w:t>
      </w:r>
      <w:r w:rsidR="009762BB">
        <w:rPr>
          <w:rFonts w:eastAsia="Arial"/>
          <w:bCs/>
        </w:rPr>
        <w:t xml:space="preserve"> and approved with no changes.  </w:t>
      </w:r>
      <w:r w:rsidR="00F74538">
        <w:rPr>
          <w:rFonts w:eastAsia="Arial"/>
          <w:bCs/>
        </w:rPr>
        <w:t xml:space="preserve">John </w:t>
      </w:r>
      <w:r w:rsidR="009762BB">
        <w:rPr>
          <w:rFonts w:eastAsia="Arial"/>
          <w:bCs/>
        </w:rPr>
        <w:t xml:space="preserve">motioned to approve the minutes.   </w:t>
      </w:r>
      <w:r w:rsidR="00F74538">
        <w:rPr>
          <w:rFonts w:eastAsia="Arial"/>
          <w:bCs/>
        </w:rPr>
        <w:t xml:space="preserve">Fred </w:t>
      </w:r>
      <w:r w:rsidR="009762BB">
        <w:rPr>
          <w:rFonts w:eastAsia="Arial"/>
          <w:bCs/>
        </w:rPr>
        <w:t>seconded the motion.  Remaining Board were in favor and approval of minutes.  None opposed.</w:t>
      </w:r>
    </w:p>
    <w:p w14:paraId="692D127C" w14:textId="77777777" w:rsidR="002A26A5" w:rsidRPr="002A26A5" w:rsidRDefault="002A26A5" w:rsidP="00154EA0">
      <w:pPr>
        <w:widowControl w:val="0"/>
        <w:rPr>
          <w:rFonts w:eastAsia="Arial"/>
          <w:b/>
        </w:rPr>
      </w:pPr>
    </w:p>
    <w:p w14:paraId="05FBA80A" w14:textId="3173565E" w:rsidR="009E6C5F" w:rsidRPr="009E6C5F" w:rsidRDefault="00C64CA3" w:rsidP="00851249">
      <w:pPr>
        <w:widowControl w:val="0"/>
        <w:numPr>
          <w:ilvl w:val="0"/>
          <w:numId w:val="1"/>
        </w:numPr>
      </w:pPr>
      <w:r w:rsidRPr="00851249">
        <w:rPr>
          <w:rFonts w:eastAsia="Arial"/>
          <w:b/>
        </w:rPr>
        <w:t>FINANCIAL REPORT:</w:t>
      </w:r>
      <w:r w:rsidRPr="00851249">
        <w:rPr>
          <w:rFonts w:eastAsia="Arial"/>
          <w:b/>
        </w:rPr>
        <w:tab/>
        <w:t xml:space="preserve"> </w:t>
      </w:r>
      <w:r w:rsidRPr="00851249">
        <w:rPr>
          <w:rFonts w:eastAsia="Arial"/>
        </w:rPr>
        <w:t xml:space="preserve">Financials as </w:t>
      </w:r>
      <w:proofErr w:type="gramStart"/>
      <w:r w:rsidRPr="00851249">
        <w:rPr>
          <w:rFonts w:eastAsia="Arial"/>
        </w:rPr>
        <w:t>of</w:t>
      </w:r>
      <w:r w:rsidR="00D165D8" w:rsidRPr="00851249">
        <w:rPr>
          <w:rFonts w:eastAsia="Arial"/>
        </w:rPr>
        <w:t xml:space="preserve"> </w:t>
      </w:r>
      <w:r w:rsidR="00802BBE">
        <w:rPr>
          <w:rFonts w:eastAsia="Arial"/>
        </w:rPr>
        <w:t xml:space="preserve"> December</w:t>
      </w:r>
      <w:proofErr w:type="gramEnd"/>
      <w:r w:rsidR="00802BBE">
        <w:rPr>
          <w:rFonts w:eastAsia="Arial"/>
        </w:rPr>
        <w:t xml:space="preserve"> 13</w:t>
      </w:r>
      <w:r w:rsidR="00165965" w:rsidRPr="00851249">
        <w:rPr>
          <w:rFonts w:eastAsia="Arial"/>
        </w:rPr>
        <w:t>,</w:t>
      </w:r>
      <w:r w:rsidRPr="00851249">
        <w:rPr>
          <w:rFonts w:eastAsia="Arial"/>
        </w:rPr>
        <w:t xml:space="preserve"> </w:t>
      </w:r>
      <w:r w:rsidR="005A3D2E" w:rsidRPr="00851249">
        <w:rPr>
          <w:rFonts w:eastAsia="Arial"/>
        </w:rPr>
        <w:t>2023,</w:t>
      </w:r>
      <w:r w:rsidRPr="00851249">
        <w:rPr>
          <w:rFonts w:eastAsia="Arial"/>
        </w:rPr>
        <w:t xml:space="preserve"> were </w:t>
      </w:r>
      <w:r w:rsidR="00900540" w:rsidRPr="00851249">
        <w:rPr>
          <w:rFonts w:eastAsia="Arial"/>
        </w:rPr>
        <w:t>submitted to each Board Member</w:t>
      </w:r>
      <w:r w:rsidR="00F74538">
        <w:rPr>
          <w:rFonts w:eastAsia="Arial"/>
        </w:rPr>
        <w:t>.  Ken reviewed the Budget.</w:t>
      </w:r>
    </w:p>
    <w:p w14:paraId="226A41A1" w14:textId="77777777" w:rsidR="009E6C5F" w:rsidRDefault="009E6C5F" w:rsidP="009E6C5F">
      <w:pPr>
        <w:pStyle w:val="ListParagraph"/>
        <w:rPr>
          <w:rFonts w:eastAsia="Arial"/>
        </w:rPr>
      </w:pPr>
    </w:p>
    <w:p w14:paraId="2D547CDF" w14:textId="0BD262DE" w:rsidR="009E6C5F" w:rsidRDefault="009E6C5F" w:rsidP="009E6C5F">
      <w:pPr>
        <w:widowControl w:val="0"/>
        <w:ind w:left="360"/>
        <w:rPr>
          <w:rFonts w:eastAsia="Arial"/>
        </w:rPr>
      </w:pPr>
      <w:r>
        <w:rPr>
          <w:rFonts w:eastAsia="Arial"/>
        </w:rPr>
        <w:t xml:space="preserve">The Conservancy current year net income is </w:t>
      </w:r>
      <w:proofErr w:type="gramStart"/>
      <w:r>
        <w:rPr>
          <w:rFonts w:eastAsia="Arial"/>
        </w:rPr>
        <w:t>$</w:t>
      </w:r>
      <w:r w:rsidR="00F2274A">
        <w:rPr>
          <w:rFonts w:eastAsia="Arial"/>
        </w:rPr>
        <w:t>13,170.60</w:t>
      </w:r>
      <w:proofErr w:type="gramEnd"/>
    </w:p>
    <w:p w14:paraId="5B2A8BC6" w14:textId="3CD573B5" w:rsidR="009E6C5F" w:rsidRDefault="009E6C5F" w:rsidP="009E6C5F">
      <w:pPr>
        <w:widowControl w:val="0"/>
        <w:ind w:left="360"/>
        <w:rPr>
          <w:rFonts w:eastAsia="Arial"/>
        </w:rPr>
      </w:pPr>
      <w:r>
        <w:rPr>
          <w:rFonts w:eastAsia="Arial"/>
        </w:rPr>
        <w:t xml:space="preserve">The Village current year net income is </w:t>
      </w:r>
      <w:proofErr w:type="gramStart"/>
      <w:r>
        <w:rPr>
          <w:rFonts w:eastAsia="Arial"/>
        </w:rPr>
        <w:t>$</w:t>
      </w:r>
      <w:r w:rsidR="00F2274A">
        <w:rPr>
          <w:rFonts w:eastAsia="Arial"/>
        </w:rPr>
        <w:t>14,008.57</w:t>
      </w:r>
      <w:proofErr w:type="gramEnd"/>
    </w:p>
    <w:p w14:paraId="75C33F2B" w14:textId="44394D90" w:rsidR="009E6C5F" w:rsidRDefault="009E6C5F" w:rsidP="009E6C5F">
      <w:pPr>
        <w:widowControl w:val="0"/>
        <w:ind w:left="360"/>
        <w:rPr>
          <w:rFonts w:eastAsia="Arial"/>
        </w:rPr>
      </w:pPr>
      <w:r>
        <w:rPr>
          <w:rFonts w:eastAsia="Arial"/>
        </w:rPr>
        <w:t xml:space="preserve">The Ridge current year net income is </w:t>
      </w:r>
      <w:proofErr w:type="gramStart"/>
      <w:r>
        <w:rPr>
          <w:rFonts w:eastAsia="Arial"/>
        </w:rPr>
        <w:t>$</w:t>
      </w:r>
      <w:r w:rsidR="00F2274A">
        <w:rPr>
          <w:rFonts w:eastAsia="Arial"/>
        </w:rPr>
        <w:t>3,557.88</w:t>
      </w:r>
      <w:proofErr w:type="gramEnd"/>
    </w:p>
    <w:p w14:paraId="639A467B" w14:textId="23424A25" w:rsidR="009E6C5F" w:rsidRDefault="009E6C5F" w:rsidP="009E6C5F">
      <w:pPr>
        <w:widowControl w:val="0"/>
        <w:ind w:left="360"/>
        <w:rPr>
          <w:rFonts w:eastAsia="Arial"/>
        </w:rPr>
      </w:pPr>
      <w:r>
        <w:rPr>
          <w:rFonts w:eastAsia="Arial"/>
        </w:rPr>
        <w:t xml:space="preserve">The Duplex current year net income is </w:t>
      </w:r>
      <w:proofErr w:type="gramStart"/>
      <w:r>
        <w:rPr>
          <w:rFonts w:eastAsia="Arial"/>
        </w:rPr>
        <w:t>$</w:t>
      </w:r>
      <w:r w:rsidR="00F2274A">
        <w:rPr>
          <w:rFonts w:eastAsia="Arial"/>
        </w:rPr>
        <w:t>10,651.70</w:t>
      </w:r>
      <w:proofErr w:type="gramEnd"/>
    </w:p>
    <w:p w14:paraId="7ECB5C25" w14:textId="1C0CA8F8" w:rsidR="009E6C5F" w:rsidRDefault="009E6C5F" w:rsidP="009E6C5F">
      <w:pPr>
        <w:widowControl w:val="0"/>
        <w:ind w:left="360"/>
      </w:pPr>
      <w:r>
        <w:rPr>
          <w:rFonts w:eastAsia="Arial"/>
        </w:rPr>
        <w:t xml:space="preserve">The Townhome current year net income is </w:t>
      </w:r>
      <w:proofErr w:type="gramStart"/>
      <w:r>
        <w:rPr>
          <w:rFonts w:eastAsia="Arial"/>
        </w:rPr>
        <w:t>$</w:t>
      </w:r>
      <w:r w:rsidR="00F2274A">
        <w:rPr>
          <w:rFonts w:eastAsia="Arial"/>
        </w:rPr>
        <w:t>12,842.28</w:t>
      </w:r>
      <w:proofErr w:type="gramEnd"/>
    </w:p>
    <w:p w14:paraId="064E2418" w14:textId="77777777" w:rsidR="009E6C5F" w:rsidRDefault="009E6C5F" w:rsidP="009E6C5F">
      <w:pPr>
        <w:widowControl w:val="0"/>
      </w:pPr>
    </w:p>
    <w:p w14:paraId="673613F6" w14:textId="77777777" w:rsidR="00C64CA3" w:rsidRPr="00437C83" w:rsidRDefault="00C64CA3" w:rsidP="00C64CA3">
      <w:pPr>
        <w:widowControl w:val="0"/>
        <w:numPr>
          <w:ilvl w:val="0"/>
          <w:numId w:val="1"/>
        </w:numPr>
        <w:rPr>
          <w:rFonts w:eastAsia="Arial"/>
          <w:b/>
        </w:rPr>
      </w:pPr>
      <w:r w:rsidRPr="00437C83">
        <w:rPr>
          <w:rFonts w:eastAsia="Arial"/>
          <w:b/>
        </w:rPr>
        <w:t>PROPERTY MANAGER’S REPORT</w:t>
      </w:r>
    </w:p>
    <w:p w14:paraId="20A8A015" w14:textId="77777777" w:rsidR="00C64CA3" w:rsidRPr="00437C83" w:rsidRDefault="00C64CA3" w:rsidP="00C64CA3">
      <w:pPr>
        <w:pBdr>
          <w:top w:val="nil"/>
          <w:left w:val="nil"/>
          <w:bottom w:val="nil"/>
          <w:right w:val="nil"/>
          <w:between w:val="nil"/>
        </w:pBdr>
        <w:ind w:left="720"/>
        <w:rPr>
          <w:rFonts w:eastAsia="Arial"/>
          <w:b/>
          <w:color w:val="000000"/>
        </w:rPr>
      </w:pPr>
    </w:p>
    <w:p w14:paraId="08EB9534" w14:textId="4BFAC044" w:rsidR="00F30367" w:rsidRPr="00446821" w:rsidRDefault="00C64CA3" w:rsidP="00F30367">
      <w:pPr>
        <w:widowControl w:val="0"/>
        <w:numPr>
          <w:ilvl w:val="1"/>
          <w:numId w:val="1"/>
        </w:numPr>
        <w:pBdr>
          <w:top w:val="nil"/>
          <w:left w:val="nil"/>
          <w:bottom w:val="nil"/>
          <w:right w:val="nil"/>
          <w:between w:val="nil"/>
        </w:pBdr>
        <w:rPr>
          <w:rFonts w:eastAsia="Arial"/>
        </w:rPr>
      </w:pPr>
      <w:r w:rsidRPr="00F77E50">
        <w:rPr>
          <w:rFonts w:eastAsia="Arial"/>
          <w:b/>
          <w:bCs/>
        </w:rPr>
        <w:t>Summary of Property Manager on-site activity:</w:t>
      </w:r>
      <w:r w:rsidR="00F43660" w:rsidRPr="00F77E50">
        <w:rPr>
          <w:rFonts w:eastAsia="Arial"/>
          <w:b/>
          <w:bCs/>
        </w:rPr>
        <w:t xml:space="preserve"> </w:t>
      </w:r>
    </w:p>
    <w:p w14:paraId="29293178" w14:textId="1D0DA99C" w:rsidR="00446821" w:rsidRDefault="00446821" w:rsidP="00446821">
      <w:pPr>
        <w:widowControl w:val="0"/>
        <w:pBdr>
          <w:top w:val="nil"/>
          <w:left w:val="nil"/>
          <w:bottom w:val="nil"/>
          <w:right w:val="nil"/>
          <w:between w:val="nil"/>
        </w:pBdr>
        <w:ind w:left="1080"/>
        <w:rPr>
          <w:rFonts w:eastAsia="Arial"/>
        </w:rPr>
      </w:pPr>
      <w:r w:rsidRPr="00446821">
        <w:rPr>
          <w:rFonts w:eastAsia="Arial"/>
        </w:rPr>
        <w:t xml:space="preserve">Insurance </w:t>
      </w:r>
      <w:r w:rsidR="00154EA0">
        <w:rPr>
          <w:rFonts w:eastAsia="Arial"/>
        </w:rPr>
        <w:t>I</w:t>
      </w:r>
      <w:r w:rsidRPr="00446821">
        <w:rPr>
          <w:rFonts w:eastAsia="Arial"/>
        </w:rPr>
        <w:t>nspector was on the property with Chris</w:t>
      </w:r>
      <w:r w:rsidR="00C80DFE">
        <w:rPr>
          <w:rFonts w:eastAsia="Arial"/>
        </w:rPr>
        <w:t xml:space="preserve">.  They </w:t>
      </w:r>
      <w:r w:rsidRPr="00446821">
        <w:rPr>
          <w:rFonts w:eastAsia="Arial"/>
        </w:rPr>
        <w:t xml:space="preserve">walked the property and </w:t>
      </w:r>
      <w:r w:rsidR="00C80DFE">
        <w:rPr>
          <w:rFonts w:eastAsia="Arial"/>
        </w:rPr>
        <w:t xml:space="preserve">Inspector </w:t>
      </w:r>
      <w:r w:rsidRPr="00446821">
        <w:rPr>
          <w:rFonts w:eastAsia="Arial"/>
        </w:rPr>
        <w:t xml:space="preserve">took pictures.  There were no red flags given by the Insurance </w:t>
      </w:r>
      <w:r w:rsidR="00154EA0">
        <w:rPr>
          <w:rFonts w:eastAsia="Arial"/>
        </w:rPr>
        <w:t>I</w:t>
      </w:r>
      <w:r w:rsidRPr="00446821">
        <w:rPr>
          <w:rFonts w:eastAsia="Arial"/>
        </w:rPr>
        <w:t>nspector.</w:t>
      </w:r>
    </w:p>
    <w:p w14:paraId="350892DA" w14:textId="77777777" w:rsidR="00802BBE" w:rsidRPr="00446821" w:rsidRDefault="00802BBE" w:rsidP="00802BBE">
      <w:pPr>
        <w:widowControl w:val="0"/>
        <w:pBdr>
          <w:top w:val="nil"/>
          <w:left w:val="nil"/>
          <w:bottom w:val="nil"/>
          <w:right w:val="nil"/>
          <w:between w:val="nil"/>
        </w:pBdr>
        <w:rPr>
          <w:rFonts w:eastAsia="Arial"/>
        </w:rPr>
      </w:pPr>
    </w:p>
    <w:p w14:paraId="4150CE3A" w14:textId="75C62C69" w:rsidR="00081464" w:rsidRPr="00710D9A" w:rsidRDefault="00A77632" w:rsidP="00710D9A">
      <w:pPr>
        <w:pStyle w:val="ListParagraph"/>
        <w:widowControl w:val="0"/>
        <w:numPr>
          <w:ilvl w:val="1"/>
          <w:numId w:val="1"/>
        </w:numPr>
        <w:pBdr>
          <w:top w:val="nil"/>
          <w:left w:val="nil"/>
          <w:bottom w:val="nil"/>
          <w:right w:val="nil"/>
          <w:between w:val="nil"/>
        </w:pBdr>
        <w:rPr>
          <w:rFonts w:eastAsia="Arial"/>
        </w:rPr>
      </w:pPr>
      <w:r>
        <w:rPr>
          <w:rFonts w:eastAsia="Arial"/>
          <w:b/>
          <w:bCs/>
        </w:rPr>
        <w:t xml:space="preserve">Scheduled </w:t>
      </w:r>
      <w:r w:rsidR="006E7D89" w:rsidRPr="006E7D89">
        <w:rPr>
          <w:rFonts w:eastAsia="Arial"/>
          <w:b/>
          <w:bCs/>
        </w:rPr>
        <w:t>P</w:t>
      </w:r>
      <w:r w:rsidR="00AC427D">
        <w:rPr>
          <w:rFonts w:eastAsia="Arial"/>
          <w:b/>
          <w:bCs/>
        </w:rPr>
        <w:t xml:space="preserve">ending </w:t>
      </w:r>
      <w:r>
        <w:rPr>
          <w:rFonts w:eastAsia="Arial"/>
          <w:b/>
          <w:bCs/>
        </w:rPr>
        <w:t>S</w:t>
      </w:r>
      <w:r w:rsidR="00AC427D">
        <w:rPr>
          <w:rFonts w:eastAsia="Arial"/>
          <w:b/>
          <w:bCs/>
        </w:rPr>
        <w:t>ervices</w:t>
      </w:r>
      <w:r w:rsidR="006E7D89" w:rsidRPr="006E7D89">
        <w:rPr>
          <w:rFonts w:eastAsia="Arial"/>
          <w:b/>
          <w:bCs/>
        </w:rPr>
        <w:t>:</w:t>
      </w:r>
      <w:r w:rsidR="001377BE">
        <w:rPr>
          <w:rFonts w:eastAsia="Arial"/>
          <w:b/>
          <w:bCs/>
        </w:rPr>
        <w:t xml:space="preserve"> </w:t>
      </w:r>
    </w:p>
    <w:p w14:paraId="5A6408F1" w14:textId="27802326" w:rsidR="00446821" w:rsidRPr="00446821" w:rsidRDefault="00446821" w:rsidP="00446821">
      <w:pPr>
        <w:widowControl w:val="0"/>
        <w:pBdr>
          <w:top w:val="nil"/>
          <w:left w:val="nil"/>
          <w:bottom w:val="nil"/>
          <w:right w:val="nil"/>
          <w:between w:val="nil"/>
        </w:pBdr>
        <w:ind w:left="1080"/>
        <w:rPr>
          <w:rFonts w:eastAsia="Arial"/>
        </w:rPr>
      </w:pPr>
      <w:r>
        <w:rPr>
          <w:rFonts w:eastAsia="Arial"/>
        </w:rPr>
        <w:t>Not much activity currently other than snow removal and normal maintenance of the property.</w:t>
      </w:r>
    </w:p>
    <w:p w14:paraId="5104C481" w14:textId="4AB7F724" w:rsidR="00703B98" w:rsidRPr="00802BBE" w:rsidRDefault="00703B98" w:rsidP="00802BBE">
      <w:pPr>
        <w:widowControl w:val="0"/>
        <w:pBdr>
          <w:top w:val="nil"/>
          <w:left w:val="nil"/>
          <w:bottom w:val="nil"/>
          <w:right w:val="nil"/>
          <w:between w:val="nil"/>
        </w:pBdr>
        <w:rPr>
          <w:rFonts w:eastAsia="Arial"/>
        </w:rPr>
      </w:pPr>
    </w:p>
    <w:p w14:paraId="2A74E741" w14:textId="77777777" w:rsidR="005C334C" w:rsidRPr="00700D01" w:rsidRDefault="005C334C" w:rsidP="00165965">
      <w:pPr>
        <w:widowControl w:val="0"/>
        <w:pBdr>
          <w:top w:val="nil"/>
          <w:left w:val="nil"/>
          <w:bottom w:val="nil"/>
          <w:right w:val="nil"/>
          <w:between w:val="nil"/>
        </w:pBdr>
        <w:rPr>
          <w:rFonts w:eastAsia="Arial"/>
        </w:rPr>
      </w:pPr>
    </w:p>
    <w:p w14:paraId="1247511D" w14:textId="28E68BE6" w:rsidR="00AC427D" w:rsidRPr="00703B98" w:rsidRDefault="00AC427D" w:rsidP="006E7D89">
      <w:pPr>
        <w:pStyle w:val="ListParagraph"/>
        <w:widowControl w:val="0"/>
        <w:numPr>
          <w:ilvl w:val="1"/>
          <w:numId w:val="1"/>
        </w:numPr>
        <w:pBdr>
          <w:top w:val="nil"/>
          <w:left w:val="nil"/>
          <w:bottom w:val="nil"/>
          <w:right w:val="nil"/>
          <w:between w:val="nil"/>
        </w:pBdr>
        <w:rPr>
          <w:rFonts w:eastAsia="Arial"/>
          <w:b/>
          <w:bCs/>
        </w:rPr>
      </w:pPr>
      <w:r w:rsidRPr="00703B98">
        <w:rPr>
          <w:rFonts w:eastAsia="Arial"/>
          <w:b/>
          <w:bCs/>
        </w:rPr>
        <w:lastRenderedPageBreak/>
        <w:t>AAI status</w:t>
      </w:r>
      <w:r w:rsidR="00D73EF8" w:rsidRPr="00703B98">
        <w:rPr>
          <w:rFonts w:eastAsia="Arial"/>
          <w:b/>
          <w:bCs/>
        </w:rPr>
        <w:t xml:space="preserve">:  </w:t>
      </w:r>
    </w:p>
    <w:p w14:paraId="57A4FBB7" w14:textId="71B81C0E" w:rsidR="00F30367" w:rsidRDefault="00B6028D" w:rsidP="00F30367">
      <w:pPr>
        <w:pStyle w:val="ListParagraph"/>
        <w:widowControl w:val="0"/>
        <w:pBdr>
          <w:top w:val="nil"/>
          <w:left w:val="nil"/>
          <w:bottom w:val="nil"/>
          <w:right w:val="nil"/>
          <w:between w:val="nil"/>
        </w:pBdr>
        <w:ind w:left="1080"/>
        <w:rPr>
          <w:rFonts w:eastAsia="Arial"/>
        </w:rPr>
      </w:pPr>
      <w:r>
        <w:rPr>
          <w:rFonts w:eastAsia="Arial"/>
        </w:rPr>
        <w:t xml:space="preserve">Closed one AAI this past month and one new one was added.  Currently there are a </w:t>
      </w:r>
      <w:r w:rsidR="00446821">
        <w:rPr>
          <w:rFonts w:eastAsia="Arial"/>
        </w:rPr>
        <w:t xml:space="preserve">total of 15 </w:t>
      </w:r>
      <w:proofErr w:type="gramStart"/>
      <w:r w:rsidR="00446821">
        <w:rPr>
          <w:rFonts w:eastAsia="Arial"/>
        </w:rPr>
        <w:t>AAI’s</w:t>
      </w:r>
      <w:proofErr w:type="gramEnd"/>
      <w:r w:rsidR="00446821">
        <w:rPr>
          <w:rFonts w:eastAsia="Arial"/>
        </w:rPr>
        <w:t xml:space="preserve"> open.  Some </w:t>
      </w:r>
      <w:r w:rsidR="00154EA0">
        <w:rPr>
          <w:rFonts w:eastAsia="Arial"/>
        </w:rPr>
        <w:t xml:space="preserve">AAIs </w:t>
      </w:r>
      <w:r w:rsidR="00446821">
        <w:rPr>
          <w:rFonts w:eastAsia="Arial"/>
        </w:rPr>
        <w:t xml:space="preserve">have been listed for </w:t>
      </w:r>
      <w:proofErr w:type="gramStart"/>
      <w:r w:rsidR="00446821">
        <w:rPr>
          <w:rFonts w:eastAsia="Arial"/>
        </w:rPr>
        <w:t>a number of</w:t>
      </w:r>
      <w:proofErr w:type="gramEnd"/>
      <w:r w:rsidR="00446821">
        <w:rPr>
          <w:rFonts w:eastAsia="Arial"/>
        </w:rPr>
        <w:t xml:space="preserve"> months.  They are left listed because the owners have not changed the status.  There could be delays in </w:t>
      </w:r>
      <w:proofErr w:type="spellStart"/>
      <w:r w:rsidR="00446821">
        <w:rPr>
          <w:rFonts w:eastAsia="Arial"/>
        </w:rPr>
        <w:t>availablilty</w:t>
      </w:r>
      <w:proofErr w:type="spellEnd"/>
      <w:r w:rsidR="00446821">
        <w:rPr>
          <w:rFonts w:eastAsia="Arial"/>
        </w:rPr>
        <w:t xml:space="preserve"> of contractors, etc.</w:t>
      </w:r>
    </w:p>
    <w:p w14:paraId="4928984A" w14:textId="77777777" w:rsidR="005C334C" w:rsidRPr="00081464" w:rsidRDefault="005C334C" w:rsidP="00F30367">
      <w:pPr>
        <w:pStyle w:val="ListParagraph"/>
        <w:widowControl w:val="0"/>
        <w:pBdr>
          <w:top w:val="nil"/>
          <w:left w:val="nil"/>
          <w:bottom w:val="nil"/>
          <w:right w:val="nil"/>
          <w:between w:val="nil"/>
        </w:pBdr>
        <w:ind w:left="1080"/>
        <w:rPr>
          <w:rFonts w:eastAsia="Arial"/>
        </w:rPr>
      </w:pPr>
    </w:p>
    <w:p w14:paraId="6B76EDD4" w14:textId="7C668A12" w:rsidR="00AC427D" w:rsidRPr="00F30367" w:rsidRDefault="00AC427D" w:rsidP="006E7D89">
      <w:pPr>
        <w:pStyle w:val="ListParagraph"/>
        <w:widowControl w:val="0"/>
        <w:numPr>
          <w:ilvl w:val="1"/>
          <w:numId w:val="1"/>
        </w:numPr>
        <w:pBdr>
          <w:top w:val="nil"/>
          <w:left w:val="nil"/>
          <w:bottom w:val="nil"/>
          <w:right w:val="nil"/>
          <w:between w:val="nil"/>
        </w:pBdr>
        <w:rPr>
          <w:rFonts w:eastAsia="Arial"/>
          <w:b/>
          <w:bCs/>
        </w:rPr>
      </w:pPr>
      <w:proofErr w:type="spellStart"/>
      <w:r>
        <w:rPr>
          <w:rFonts w:eastAsia="Arial"/>
          <w:b/>
          <w:bCs/>
        </w:rPr>
        <w:t>Deliquent</w:t>
      </w:r>
      <w:proofErr w:type="spellEnd"/>
      <w:r>
        <w:rPr>
          <w:rFonts w:eastAsia="Arial"/>
          <w:b/>
          <w:bCs/>
        </w:rPr>
        <w:t xml:space="preserve"> fee</w:t>
      </w:r>
      <w:r w:rsidR="00D73EF8">
        <w:rPr>
          <w:rFonts w:eastAsia="Arial"/>
          <w:b/>
          <w:bCs/>
        </w:rPr>
        <w:t xml:space="preserve">s:  </w:t>
      </w:r>
    </w:p>
    <w:p w14:paraId="356157E0" w14:textId="1B94C7A0" w:rsidR="00F5546E" w:rsidRPr="00154EA0" w:rsidRDefault="00AC3CCB" w:rsidP="00154EA0">
      <w:pPr>
        <w:widowControl w:val="0"/>
        <w:pBdr>
          <w:top w:val="nil"/>
          <w:left w:val="nil"/>
          <w:bottom w:val="nil"/>
          <w:right w:val="nil"/>
          <w:between w:val="nil"/>
        </w:pBdr>
        <w:ind w:left="1080"/>
        <w:rPr>
          <w:rFonts w:eastAsia="Arial"/>
        </w:rPr>
      </w:pPr>
      <w:r>
        <w:rPr>
          <w:rFonts w:eastAsia="Arial"/>
        </w:rPr>
        <w:t>There are 3 units in collections and 8 units make the bulk of the fees.  Currently there is $21,000 owed to the Association but $11,000 are fines and late fees.  Additionally, $2,900 is for Duplex deck steps.</w:t>
      </w:r>
    </w:p>
    <w:p w14:paraId="76FE6A50" w14:textId="77777777" w:rsidR="00583385" w:rsidRPr="00A77632" w:rsidRDefault="00583385" w:rsidP="00A77632">
      <w:pPr>
        <w:widowControl w:val="0"/>
        <w:pBdr>
          <w:top w:val="nil"/>
          <w:left w:val="nil"/>
          <w:bottom w:val="nil"/>
          <w:right w:val="nil"/>
          <w:between w:val="nil"/>
        </w:pBdr>
        <w:rPr>
          <w:rFonts w:eastAsia="Arial"/>
        </w:rPr>
      </w:pPr>
    </w:p>
    <w:p w14:paraId="260581F9" w14:textId="6C417FFF" w:rsidR="00F5546E" w:rsidRPr="00F5546E" w:rsidRDefault="00C64CA3" w:rsidP="00F5546E">
      <w:pPr>
        <w:numPr>
          <w:ilvl w:val="0"/>
          <w:numId w:val="1"/>
        </w:numPr>
        <w:pBdr>
          <w:top w:val="nil"/>
          <w:left w:val="nil"/>
          <w:bottom w:val="nil"/>
          <w:right w:val="nil"/>
          <w:between w:val="nil"/>
        </w:pBdr>
        <w:rPr>
          <w:rFonts w:eastAsia="Arial"/>
          <w:bCs/>
        </w:rPr>
      </w:pPr>
      <w:r w:rsidRPr="00437C83">
        <w:rPr>
          <w:rFonts w:eastAsia="Arial"/>
          <w:b/>
          <w:color w:val="000000"/>
        </w:rPr>
        <w:t xml:space="preserve">UNIT OWNERS’ FORUM </w:t>
      </w:r>
      <w:proofErr w:type="gramStart"/>
      <w:r w:rsidR="00D7756A">
        <w:rPr>
          <w:rFonts w:eastAsia="Arial"/>
          <w:b/>
          <w:color w:val="000000"/>
        </w:rPr>
        <w:t>–</w:t>
      </w:r>
      <w:r w:rsidR="002A26A5">
        <w:rPr>
          <w:rFonts w:eastAsia="Arial"/>
          <w:b/>
          <w:color w:val="000000"/>
        </w:rPr>
        <w:t xml:space="preserve">  </w:t>
      </w:r>
      <w:r w:rsidR="003F5EAE">
        <w:rPr>
          <w:rFonts w:eastAsia="Arial"/>
          <w:bCs/>
          <w:color w:val="000000"/>
        </w:rPr>
        <w:t>Unit</w:t>
      </w:r>
      <w:proofErr w:type="gramEnd"/>
      <w:r w:rsidR="003F5EAE">
        <w:rPr>
          <w:rFonts w:eastAsia="Arial"/>
          <w:bCs/>
          <w:color w:val="000000"/>
        </w:rPr>
        <w:t xml:space="preserve"> Owners were given opportunity to address the Board with thoughts and concerns.</w:t>
      </w:r>
      <w:r w:rsidR="00F5546E">
        <w:rPr>
          <w:rFonts w:eastAsia="Arial"/>
          <w:bCs/>
          <w:color w:val="000000"/>
        </w:rPr>
        <w:t xml:space="preserve"> </w:t>
      </w:r>
    </w:p>
    <w:p w14:paraId="52469A3E" w14:textId="77777777" w:rsidR="0044090C" w:rsidRPr="00437C83" w:rsidRDefault="0044090C" w:rsidP="00C64CA3">
      <w:pPr>
        <w:widowControl w:val="0"/>
        <w:rPr>
          <w:rFonts w:eastAsia="Arial"/>
          <w:b/>
        </w:rPr>
      </w:pPr>
    </w:p>
    <w:p w14:paraId="0D88AE37" w14:textId="77777777" w:rsidR="00C64CA3" w:rsidRPr="00437C83" w:rsidRDefault="00C64CA3" w:rsidP="00C64CA3">
      <w:pPr>
        <w:widowControl w:val="0"/>
        <w:numPr>
          <w:ilvl w:val="0"/>
          <w:numId w:val="1"/>
        </w:numPr>
        <w:pBdr>
          <w:top w:val="nil"/>
          <w:left w:val="nil"/>
          <w:bottom w:val="nil"/>
          <w:right w:val="nil"/>
          <w:between w:val="nil"/>
        </w:pBdr>
        <w:rPr>
          <w:rFonts w:eastAsia="Arial"/>
          <w:b/>
          <w:color w:val="000000"/>
        </w:rPr>
      </w:pPr>
      <w:r w:rsidRPr="00437C83">
        <w:rPr>
          <w:rFonts w:eastAsia="Arial"/>
          <w:b/>
          <w:color w:val="000000"/>
        </w:rPr>
        <w:t>UNFINISHED BUSINESS:</w:t>
      </w:r>
    </w:p>
    <w:p w14:paraId="61C8FB40" w14:textId="376DB48A" w:rsidR="00547FF2" w:rsidRPr="00AC3CCB" w:rsidRDefault="00D16750" w:rsidP="00547FF2">
      <w:pPr>
        <w:pStyle w:val="ListParagraph"/>
        <w:numPr>
          <w:ilvl w:val="1"/>
          <w:numId w:val="1"/>
        </w:numPr>
        <w:rPr>
          <w:b/>
          <w:bCs/>
        </w:rPr>
      </w:pPr>
      <w:r w:rsidRPr="00F30367">
        <w:rPr>
          <w:b/>
          <w:bCs/>
        </w:rPr>
        <w:t>Conservancy Goals</w:t>
      </w:r>
      <w:r w:rsidR="0044090C" w:rsidRPr="00F30367">
        <w:rPr>
          <w:b/>
          <w:bCs/>
        </w:rPr>
        <w:t>/Project</w:t>
      </w:r>
      <w:r w:rsidR="00AC3CCB">
        <w:rPr>
          <w:b/>
          <w:bCs/>
        </w:rPr>
        <w:t xml:space="preserve">s </w:t>
      </w:r>
      <w:r w:rsidR="00F30367" w:rsidRPr="00F30367">
        <w:rPr>
          <w:b/>
          <w:bCs/>
        </w:rPr>
        <w:t>2024</w:t>
      </w:r>
      <w:r w:rsidR="002D519D" w:rsidRPr="00F30367">
        <w:rPr>
          <w:b/>
          <w:bCs/>
        </w:rPr>
        <w:t>:</w:t>
      </w:r>
    </w:p>
    <w:p w14:paraId="418F85E1" w14:textId="71C7D43E" w:rsidR="00AC3CCB" w:rsidRDefault="00AC3CCB" w:rsidP="00AC3CCB">
      <w:pPr>
        <w:pStyle w:val="ListParagraph"/>
        <w:ind w:left="1080"/>
      </w:pPr>
      <w:r w:rsidRPr="00154EA0">
        <w:rPr>
          <w:i/>
          <w:iCs/>
        </w:rPr>
        <w:t>Tennis Courts/Pickle Ball</w:t>
      </w:r>
      <w:r>
        <w:t xml:space="preserve"> – discussion ensued regarding the options for the current Tennis Courts</w:t>
      </w:r>
      <w:r w:rsidR="009C549A">
        <w:t xml:space="preserve"> </w:t>
      </w:r>
      <w:r w:rsidR="00CC6DBC">
        <w:t>and</w:t>
      </w:r>
      <w:r w:rsidR="009C549A">
        <w:t xml:space="preserve"> converting them to Pickleball Courts</w:t>
      </w:r>
      <w:r>
        <w:t>.</w:t>
      </w:r>
      <w:r w:rsidR="009C549A">
        <w:t xml:space="preserve">  These are the options from </w:t>
      </w:r>
      <w:proofErr w:type="spellStart"/>
      <w:r w:rsidR="009C549A">
        <w:t>Hinding</w:t>
      </w:r>
      <w:proofErr w:type="spellEnd"/>
      <w:r w:rsidR="009C549A">
        <w:t>.</w:t>
      </w:r>
    </w:p>
    <w:p w14:paraId="0E267CEF" w14:textId="77777777" w:rsidR="00AC3CCB" w:rsidRDefault="00AC3CCB" w:rsidP="00AC3CCB">
      <w:pPr>
        <w:pStyle w:val="ListParagraph"/>
        <w:ind w:left="1080"/>
      </w:pPr>
    </w:p>
    <w:p w14:paraId="3A47396B" w14:textId="512B24DC" w:rsidR="00AC3CCB" w:rsidRDefault="00AC3CCB" w:rsidP="00AC3CCB">
      <w:pPr>
        <w:pStyle w:val="ListParagraph"/>
        <w:ind w:left="1080"/>
      </w:pPr>
      <w:r>
        <w:t>Pool Court – Option to resurface/convert to three pickle ball courts – Cost $40,364</w:t>
      </w:r>
    </w:p>
    <w:p w14:paraId="39594F3A" w14:textId="67BE3E34" w:rsidR="00AC3CCB" w:rsidRDefault="00AC3CCB" w:rsidP="00AC3CCB">
      <w:pPr>
        <w:pStyle w:val="ListParagraph"/>
        <w:ind w:left="1080"/>
      </w:pPr>
      <w:r>
        <w:t>Pool Court – Complete Rebuild Post Tension Concrete – Cost $215,000</w:t>
      </w:r>
    </w:p>
    <w:p w14:paraId="2D5E6B83" w14:textId="46934F1B" w:rsidR="00AC3CCB" w:rsidRDefault="00AC3CCB" w:rsidP="00AC3CCB">
      <w:pPr>
        <w:pStyle w:val="ListParagraph"/>
        <w:ind w:left="1080"/>
      </w:pPr>
      <w:r>
        <w:t>Pool Court – Complete Rebuild Asphalt – Cost $144,000</w:t>
      </w:r>
    </w:p>
    <w:p w14:paraId="0D573496" w14:textId="4E5C8A5B" w:rsidR="00AC3CCB" w:rsidRDefault="001E1D8F" w:rsidP="00AC3CCB">
      <w:pPr>
        <w:pStyle w:val="ListParagraph"/>
        <w:ind w:left="1080"/>
      </w:pPr>
      <w:r>
        <w:t>Ball Field Court – Refurbish – Cost $19,000</w:t>
      </w:r>
    </w:p>
    <w:p w14:paraId="2F92DCCF" w14:textId="77777777" w:rsidR="001E1D8F" w:rsidRDefault="001E1D8F" w:rsidP="00AC3CCB">
      <w:pPr>
        <w:pStyle w:val="ListParagraph"/>
        <w:ind w:left="1080"/>
      </w:pPr>
    </w:p>
    <w:p w14:paraId="639D20CD" w14:textId="7BB85D37" w:rsidR="001E1D8F" w:rsidRDefault="001E1D8F" w:rsidP="00AC3CCB">
      <w:pPr>
        <w:pStyle w:val="ListParagraph"/>
        <w:ind w:left="1080"/>
      </w:pPr>
      <w:r>
        <w:t xml:space="preserve">Discussion also ensued about </w:t>
      </w:r>
      <w:r w:rsidR="009C549A">
        <w:t>Walden Wood</w:t>
      </w:r>
      <w:r w:rsidR="00CC6DBC">
        <w:t>’</w:t>
      </w:r>
      <w:r w:rsidR="009C549A">
        <w:t xml:space="preserve">s </w:t>
      </w:r>
      <w:r>
        <w:t xml:space="preserve">Declarations </w:t>
      </w:r>
      <w:r w:rsidR="009C549A">
        <w:t xml:space="preserve">that </w:t>
      </w:r>
      <w:r>
        <w:t>currently state</w:t>
      </w:r>
      <w:r w:rsidR="009C549A">
        <w:t>s</w:t>
      </w:r>
      <w:r>
        <w:t xml:space="preserve"> </w:t>
      </w:r>
      <w:r w:rsidR="009C549A">
        <w:t xml:space="preserve">that the Property has </w:t>
      </w:r>
      <w:r>
        <w:t>Tennis Courts</w:t>
      </w:r>
      <w:r w:rsidR="009C549A">
        <w:t>.  It was questioned</w:t>
      </w:r>
      <w:r>
        <w:t xml:space="preserve"> </w:t>
      </w:r>
      <w:r w:rsidR="009C549A">
        <w:t>whether</w:t>
      </w:r>
      <w:r>
        <w:t xml:space="preserve"> it </w:t>
      </w:r>
      <w:r w:rsidR="009C549A">
        <w:t xml:space="preserve">would </w:t>
      </w:r>
      <w:r>
        <w:t>be a problem to convert to Pickle Ball Courts</w:t>
      </w:r>
      <w:r w:rsidR="00CC6DBC">
        <w:t xml:space="preserve"> without changing the Declarations</w:t>
      </w:r>
      <w:r>
        <w:t>.  Chris is going to check with the Attorney</w:t>
      </w:r>
      <w:r w:rsidR="009C549A">
        <w:t xml:space="preserve"> to determine if there is a problem making this conversion</w:t>
      </w:r>
      <w:r>
        <w:t>.</w:t>
      </w:r>
    </w:p>
    <w:p w14:paraId="7B5A4177" w14:textId="77777777" w:rsidR="001E1D8F" w:rsidRDefault="001E1D8F" w:rsidP="00AC3CCB">
      <w:pPr>
        <w:pStyle w:val="ListParagraph"/>
        <w:ind w:left="1080"/>
      </w:pPr>
    </w:p>
    <w:p w14:paraId="0597A92E" w14:textId="09E22C85" w:rsidR="001E1D8F" w:rsidRDefault="001E1D8F" w:rsidP="00AC3CCB">
      <w:pPr>
        <w:pStyle w:val="ListParagraph"/>
        <w:ind w:left="1080"/>
      </w:pPr>
      <w:r>
        <w:t>It was also discussed about putting benches around the Ball Field Court.  That was tabled and will be discussed when new pool furniture is being discussed.</w:t>
      </w:r>
    </w:p>
    <w:p w14:paraId="2C87F3A3" w14:textId="77777777" w:rsidR="001E1D8F" w:rsidRDefault="001E1D8F" w:rsidP="00AC3CCB">
      <w:pPr>
        <w:pStyle w:val="ListParagraph"/>
        <w:ind w:left="1080"/>
      </w:pPr>
    </w:p>
    <w:p w14:paraId="4AEA9C20" w14:textId="60ED900B" w:rsidR="001E1D8F" w:rsidRDefault="001E1D8F" w:rsidP="001E1D8F">
      <w:pPr>
        <w:pStyle w:val="ListParagraph"/>
        <w:ind w:left="1080"/>
      </w:pPr>
      <w:r>
        <w:t>Fred motioned to move forward with:</w:t>
      </w:r>
    </w:p>
    <w:p w14:paraId="648F3CC6" w14:textId="77777777" w:rsidR="001E1D8F" w:rsidRPr="001E1D8F" w:rsidRDefault="001E1D8F" w:rsidP="001E1D8F">
      <w:pPr>
        <w:pStyle w:val="ListParagraph"/>
        <w:ind w:left="1080"/>
        <w:rPr>
          <w:i/>
          <w:iCs/>
        </w:rPr>
      </w:pPr>
      <w:r w:rsidRPr="001E1D8F">
        <w:rPr>
          <w:i/>
          <w:iCs/>
        </w:rPr>
        <w:t>Pool Court – Option to resurface/convert to three pickle ball courts – Cost $40,364</w:t>
      </w:r>
    </w:p>
    <w:p w14:paraId="1FDED198" w14:textId="3807B79C" w:rsidR="001E1D8F" w:rsidRPr="00CC6DBC" w:rsidRDefault="001E1D8F" w:rsidP="00CC6DBC">
      <w:pPr>
        <w:pStyle w:val="ListParagraph"/>
        <w:ind w:left="1080"/>
        <w:rPr>
          <w:i/>
          <w:iCs/>
        </w:rPr>
      </w:pPr>
      <w:r w:rsidRPr="001E1D8F">
        <w:rPr>
          <w:i/>
          <w:iCs/>
        </w:rPr>
        <w:t>Ball Field Court – Refurbish – Cost $19,000</w:t>
      </w:r>
      <w:r w:rsidR="00CC6DBC">
        <w:rPr>
          <w:i/>
          <w:iCs/>
        </w:rPr>
        <w:t xml:space="preserve">. </w:t>
      </w:r>
      <w:r>
        <w:t xml:space="preserve">Roland seconded the motion.  All were in favor </w:t>
      </w:r>
      <w:r w:rsidR="00CC6DBC">
        <w:t>with</w:t>
      </w:r>
      <w:r>
        <w:t xml:space="preserve"> two opposed (Ken &amp; Dieter).  This approval will be based on the response back from the Attorney</w:t>
      </w:r>
      <w:r w:rsidR="00C80DFE">
        <w:t xml:space="preserve"> regarding the Declarations</w:t>
      </w:r>
      <w:r>
        <w:t>.</w:t>
      </w:r>
    </w:p>
    <w:p w14:paraId="386FD304" w14:textId="77777777" w:rsidR="00AC3CCB" w:rsidRDefault="00AC3CCB" w:rsidP="00AC3CCB">
      <w:pPr>
        <w:pStyle w:val="ListParagraph"/>
        <w:ind w:left="1080"/>
      </w:pPr>
    </w:p>
    <w:p w14:paraId="4A76EC3D" w14:textId="75938C07" w:rsidR="00AC3CCB" w:rsidRDefault="00AC3CCB" w:rsidP="00AC3CCB">
      <w:pPr>
        <w:pStyle w:val="ListParagraph"/>
        <w:ind w:left="1080"/>
      </w:pPr>
      <w:r w:rsidRPr="00154EA0">
        <w:rPr>
          <w:i/>
          <w:iCs/>
        </w:rPr>
        <w:t>Pool Fob System</w:t>
      </w:r>
      <w:r>
        <w:t xml:space="preserve"> will need to be complete this year.</w:t>
      </w:r>
    </w:p>
    <w:p w14:paraId="4336971F" w14:textId="77777777" w:rsidR="00AC3CCB" w:rsidRDefault="00AC3CCB" w:rsidP="00AC3CCB">
      <w:pPr>
        <w:pStyle w:val="ListParagraph"/>
        <w:ind w:left="1080"/>
      </w:pPr>
    </w:p>
    <w:p w14:paraId="31F92BA2" w14:textId="2D551F49" w:rsidR="00AC3CCB" w:rsidRDefault="00AC3CCB" w:rsidP="00AC3CCB">
      <w:pPr>
        <w:pStyle w:val="ListParagraph"/>
        <w:ind w:left="1080"/>
      </w:pPr>
      <w:r w:rsidRPr="00154EA0">
        <w:rPr>
          <w:i/>
          <w:iCs/>
        </w:rPr>
        <w:t>Meeting House</w:t>
      </w:r>
      <w:r w:rsidR="00154EA0">
        <w:rPr>
          <w:i/>
          <w:iCs/>
        </w:rPr>
        <w:t xml:space="preserve"> Renovations</w:t>
      </w:r>
      <w:r>
        <w:t xml:space="preserve"> will have upgrades starting in </w:t>
      </w:r>
      <w:proofErr w:type="spellStart"/>
      <w:r>
        <w:t>Febrary</w:t>
      </w:r>
      <w:proofErr w:type="spellEnd"/>
      <w:r>
        <w:t>.</w:t>
      </w:r>
    </w:p>
    <w:p w14:paraId="28C6C74A" w14:textId="440ED0E6" w:rsidR="00AC3CCB" w:rsidRDefault="00AC3CCB" w:rsidP="00AC3CCB">
      <w:pPr>
        <w:pStyle w:val="ListParagraph"/>
        <w:ind w:left="1080"/>
      </w:pPr>
      <w:r>
        <w:t xml:space="preserve">Floors and Countertops to be replaced - </w:t>
      </w:r>
      <w:proofErr w:type="gramStart"/>
      <w:r>
        <w:t>$14,200</w:t>
      </w:r>
      <w:proofErr w:type="gramEnd"/>
    </w:p>
    <w:p w14:paraId="0E9DE739" w14:textId="0D6D7F91" w:rsidR="00AC3CCB" w:rsidRDefault="00AC3CCB" w:rsidP="00AC3CCB">
      <w:pPr>
        <w:pStyle w:val="ListParagraph"/>
        <w:ind w:left="1080"/>
      </w:pPr>
      <w:r>
        <w:t>Painting - $4,300</w:t>
      </w:r>
    </w:p>
    <w:p w14:paraId="36CC6985" w14:textId="052E7E9E" w:rsidR="00AC3CCB" w:rsidRDefault="00AC3CCB" w:rsidP="00AC3CCB">
      <w:pPr>
        <w:pStyle w:val="ListParagraph"/>
        <w:ind w:left="1080"/>
      </w:pPr>
      <w:r>
        <w:t>Purchase new Furniture and Appliances - $7,000</w:t>
      </w:r>
    </w:p>
    <w:p w14:paraId="45150692" w14:textId="0A4E1A43" w:rsidR="00AC3CCB" w:rsidRDefault="00AC3CCB" w:rsidP="00AC3CCB">
      <w:pPr>
        <w:pStyle w:val="ListParagraph"/>
        <w:ind w:left="1080"/>
      </w:pPr>
      <w:r>
        <w:t xml:space="preserve">Total Renovations will be </w:t>
      </w:r>
      <w:proofErr w:type="gramStart"/>
      <w:r>
        <w:t>$25,500</w:t>
      </w:r>
      <w:proofErr w:type="gramEnd"/>
    </w:p>
    <w:p w14:paraId="79F8C775" w14:textId="77777777" w:rsidR="00AC3CCB" w:rsidRDefault="00AC3CCB" w:rsidP="00AC3CCB">
      <w:pPr>
        <w:pStyle w:val="ListParagraph"/>
        <w:ind w:left="1080"/>
      </w:pPr>
    </w:p>
    <w:p w14:paraId="079D1D3A" w14:textId="1F0DCA4E" w:rsidR="00AC3CCB" w:rsidRDefault="00AC3CCB" w:rsidP="00AC3CCB">
      <w:pPr>
        <w:pStyle w:val="ListParagraph"/>
        <w:ind w:left="1080"/>
      </w:pPr>
      <w:r w:rsidRPr="00154EA0">
        <w:rPr>
          <w:i/>
          <w:iCs/>
        </w:rPr>
        <w:t>New Furniture for Pool</w:t>
      </w:r>
      <w:r>
        <w:t xml:space="preserve"> – this will be discussed as we move closer to the pool opening for the season.</w:t>
      </w:r>
    </w:p>
    <w:p w14:paraId="5C193B68" w14:textId="77777777" w:rsidR="00AC3CCB" w:rsidRDefault="00AC3CCB" w:rsidP="00AC3CCB">
      <w:pPr>
        <w:pStyle w:val="ListParagraph"/>
        <w:ind w:left="1080"/>
      </w:pPr>
    </w:p>
    <w:p w14:paraId="26C39839" w14:textId="6EAC0639" w:rsidR="00AC3CCB" w:rsidRDefault="00AC3CCB" w:rsidP="00AC3CCB">
      <w:pPr>
        <w:pStyle w:val="ListParagraph"/>
        <w:ind w:left="1080"/>
      </w:pPr>
      <w:proofErr w:type="spellStart"/>
      <w:r w:rsidRPr="00154EA0">
        <w:rPr>
          <w:i/>
          <w:iCs/>
        </w:rPr>
        <w:t>Sprinker</w:t>
      </w:r>
      <w:proofErr w:type="spellEnd"/>
      <w:r w:rsidRPr="00154EA0">
        <w:rPr>
          <w:i/>
          <w:iCs/>
        </w:rPr>
        <w:t xml:space="preserve"> System</w:t>
      </w:r>
      <w:r>
        <w:t xml:space="preserve"> – ADT </w:t>
      </w:r>
      <w:r w:rsidR="00CC6DBC">
        <w:t>f</w:t>
      </w:r>
      <w:r>
        <w:t>ound issues with Sprinkler System.  Cost of repair is $4,059</w:t>
      </w:r>
      <w:r w:rsidR="001E1D8F">
        <w:t xml:space="preserve">.25. Brian motioned to approve repair and Fred seconded the motion.  All </w:t>
      </w:r>
      <w:r w:rsidR="00CC6DBC">
        <w:t xml:space="preserve">were </w:t>
      </w:r>
      <w:r w:rsidR="001E1D8F">
        <w:t xml:space="preserve">in </w:t>
      </w:r>
      <w:proofErr w:type="gramStart"/>
      <w:r w:rsidR="001E1D8F">
        <w:t>favor</w:t>
      </w:r>
      <w:proofErr w:type="gramEnd"/>
      <w:r w:rsidR="001E1D8F">
        <w:t xml:space="preserve"> and no one opposed.</w:t>
      </w:r>
    </w:p>
    <w:p w14:paraId="78077F23" w14:textId="77777777" w:rsidR="00AC3CCB" w:rsidRDefault="00AC3CCB" w:rsidP="00AC3CCB">
      <w:pPr>
        <w:pStyle w:val="ListParagraph"/>
        <w:ind w:left="1080"/>
      </w:pPr>
    </w:p>
    <w:p w14:paraId="2D654939" w14:textId="0C118B2A" w:rsidR="00AC3CCB" w:rsidRDefault="00AC3CCB" w:rsidP="00AC3CCB">
      <w:pPr>
        <w:pStyle w:val="ListParagraph"/>
        <w:ind w:left="1080"/>
      </w:pPr>
      <w:r w:rsidRPr="00154EA0">
        <w:rPr>
          <w:i/>
          <w:iCs/>
        </w:rPr>
        <w:t>Pool Road to be Refurbi</w:t>
      </w:r>
      <w:r w:rsidR="00C43F2E">
        <w:rPr>
          <w:i/>
          <w:iCs/>
        </w:rPr>
        <w:t>s</w:t>
      </w:r>
      <w:r w:rsidRPr="00154EA0">
        <w:rPr>
          <w:i/>
          <w:iCs/>
        </w:rPr>
        <w:t>hed</w:t>
      </w:r>
      <w:r>
        <w:t xml:space="preserve"> – Beebe quoted $19,000 - $20,000</w:t>
      </w:r>
      <w:r w:rsidR="001E1D8F">
        <w:t xml:space="preserve">.  It was </w:t>
      </w:r>
      <w:proofErr w:type="spellStart"/>
      <w:r w:rsidR="001E1D8F">
        <w:t>requestd</w:t>
      </w:r>
      <w:proofErr w:type="spellEnd"/>
      <w:r w:rsidR="001E1D8F">
        <w:t xml:space="preserve"> that a sample of what Beebe is recommending </w:t>
      </w:r>
      <w:r w:rsidR="00CC6DBC">
        <w:t xml:space="preserve">for the road to </w:t>
      </w:r>
      <w:r w:rsidR="001E1D8F">
        <w:t>be o</w:t>
      </w:r>
      <w:r w:rsidR="00C80DFE">
        <w:t>b</w:t>
      </w:r>
      <w:r w:rsidR="001E1D8F">
        <w:t>t</w:t>
      </w:r>
      <w:r w:rsidR="00C80DFE">
        <w:t>ain</w:t>
      </w:r>
      <w:r w:rsidR="001E1D8F">
        <w:t>ed.  Chris will get the sample from Beebe.</w:t>
      </w:r>
    </w:p>
    <w:p w14:paraId="32AEEB9B" w14:textId="77777777" w:rsidR="00B6028D" w:rsidRPr="00BE053E" w:rsidRDefault="00B6028D" w:rsidP="00CC6DBC"/>
    <w:p w14:paraId="134C30EE" w14:textId="68CD3F87" w:rsidR="00E33A1E" w:rsidRPr="00F5546E" w:rsidRDefault="00F30367" w:rsidP="00F30367">
      <w:pPr>
        <w:pStyle w:val="ListParagraph"/>
        <w:numPr>
          <w:ilvl w:val="1"/>
          <w:numId w:val="1"/>
        </w:numPr>
      </w:pPr>
      <w:r w:rsidRPr="00F30367">
        <w:rPr>
          <w:b/>
          <w:bCs/>
        </w:rPr>
        <w:t>Butler Contract 2023-2026</w:t>
      </w:r>
      <w:r w:rsidR="002D519D" w:rsidRPr="00F30367">
        <w:rPr>
          <w:b/>
          <w:bCs/>
        </w:rPr>
        <w:t>:</w:t>
      </w:r>
    </w:p>
    <w:p w14:paraId="69F0E6D1" w14:textId="72F02C18" w:rsidR="00851249" w:rsidRDefault="00AC3CCB" w:rsidP="00B6028D">
      <w:pPr>
        <w:ind w:left="1080"/>
      </w:pPr>
      <w:r>
        <w:t xml:space="preserve">Changes have been made and Chris is just waiting for Mr. Butler to sign contract.  </w:t>
      </w:r>
    </w:p>
    <w:p w14:paraId="16DC5967" w14:textId="77777777" w:rsidR="00851249" w:rsidRPr="00700D01" w:rsidRDefault="00851249" w:rsidP="00B6028D">
      <w:pPr>
        <w:ind w:left="1080"/>
      </w:pPr>
    </w:p>
    <w:p w14:paraId="78E65468" w14:textId="6885A375" w:rsidR="008D7436" w:rsidRPr="00EF7128" w:rsidRDefault="00AC3CCB" w:rsidP="002C08BA">
      <w:pPr>
        <w:pStyle w:val="ListParagraph"/>
        <w:numPr>
          <w:ilvl w:val="1"/>
          <w:numId w:val="1"/>
        </w:numPr>
      </w:pPr>
      <w:r>
        <w:rPr>
          <w:b/>
          <w:bCs/>
        </w:rPr>
        <w:t xml:space="preserve">Unfinished </w:t>
      </w:r>
      <w:r w:rsidR="00F30367" w:rsidRPr="00F30367">
        <w:rPr>
          <w:b/>
          <w:bCs/>
        </w:rPr>
        <w:t>Business:</w:t>
      </w:r>
      <w:r w:rsidR="00EF7128">
        <w:rPr>
          <w:b/>
          <w:bCs/>
        </w:rPr>
        <w:t xml:space="preserve"> </w:t>
      </w:r>
      <w:r w:rsidR="00EF7128" w:rsidRPr="00EF7128">
        <w:t xml:space="preserve">No unfinished business to </w:t>
      </w:r>
      <w:proofErr w:type="gramStart"/>
      <w:r w:rsidR="00EF7128" w:rsidRPr="00EF7128">
        <w:t>discuss</w:t>
      </w:r>
      <w:proofErr w:type="gramEnd"/>
    </w:p>
    <w:p w14:paraId="262C4199" w14:textId="77777777" w:rsidR="00F77E50" w:rsidRPr="00AF45DB" w:rsidRDefault="00F77E50" w:rsidP="00F77E50">
      <w:pPr>
        <w:pStyle w:val="ListParagraph"/>
        <w:ind w:left="1080"/>
      </w:pPr>
    </w:p>
    <w:p w14:paraId="247147A1" w14:textId="77777777" w:rsidR="00E33A1E" w:rsidRPr="00E33A1E" w:rsidRDefault="00E33A1E" w:rsidP="00F43660">
      <w:pPr>
        <w:widowControl w:val="0"/>
        <w:numPr>
          <w:ilvl w:val="0"/>
          <w:numId w:val="1"/>
        </w:numPr>
        <w:pBdr>
          <w:top w:val="nil"/>
          <w:left w:val="nil"/>
          <w:bottom w:val="nil"/>
          <w:right w:val="nil"/>
          <w:between w:val="nil"/>
        </w:pBdr>
        <w:rPr>
          <w:rFonts w:eastAsia="Arial"/>
          <w:color w:val="000000"/>
        </w:rPr>
      </w:pPr>
      <w:r>
        <w:rPr>
          <w:rFonts w:eastAsia="Arial"/>
          <w:b/>
          <w:color w:val="000000"/>
        </w:rPr>
        <w:t>NEW BUSINESS</w:t>
      </w:r>
    </w:p>
    <w:p w14:paraId="0A444B56" w14:textId="77777777" w:rsidR="00700D01" w:rsidRPr="00851249" w:rsidRDefault="00700D01" w:rsidP="00EF7128">
      <w:pPr>
        <w:widowControl w:val="0"/>
        <w:pBdr>
          <w:top w:val="nil"/>
          <w:left w:val="nil"/>
          <w:bottom w:val="nil"/>
          <w:right w:val="nil"/>
          <w:between w:val="nil"/>
        </w:pBdr>
        <w:ind w:left="1080"/>
        <w:rPr>
          <w:rFonts w:eastAsia="Arial"/>
          <w:color w:val="000000"/>
        </w:rPr>
      </w:pPr>
    </w:p>
    <w:p w14:paraId="02389706" w14:textId="67B907E6" w:rsidR="00A77632" w:rsidRPr="00040585" w:rsidRDefault="00A77632" w:rsidP="00A77632">
      <w:pPr>
        <w:pStyle w:val="ListParagraph"/>
        <w:widowControl w:val="0"/>
        <w:numPr>
          <w:ilvl w:val="1"/>
          <w:numId w:val="1"/>
        </w:numPr>
        <w:pBdr>
          <w:top w:val="nil"/>
          <w:left w:val="nil"/>
          <w:bottom w:val="nil"/>
          <w:right w:val="nil"/>
          <w:between w:val="nil"/>
        </w:pBdr>
        <w:rPr>
          <w:rFonts w:eastAsia="Arial"/>
          <w:color w:val="000000"/>
        </w:rPr>
      </w:pPr>
      <w:r>
        <w:rPr>
          <w:rFonts w:eastAsia="Arial"/>
          <w:b/>
          <w:bCs/>
          <w:color w:val="000000"/>
        </w:rPr>
        <w:t>Board Officers</w:t>
      </w:r>
    </w:p>
    <w:p w14:paraId="46EBC788" w14:textId="2E2E82BD" w:rsidR="00040585" w:rsidRPr="00040585" w:rsidRDefault="00040585" w:rsidP="00040585">
      <w:pPr>
        <w:pStyle w:val="ListParagraph"/>
        <w:widowControl w:val="0"/>
        <w:pBdr>
          <w:top w:val="nil"/>
          <w:left w:val="nil"/>
          <w:bottom w:val="nil"/>
          <w:right w:val="nil"/>
          <w:between w:val="nil"/>
        </w:pBdr>
        <w:ind w:left="1080"/>
        <w:rPr>
          <w:rFonts w:eastAsia="Arial"/>
          <w:color w:val="000000"/>
        </w:rPr>
      </w:pPr>
      <w:r w:rsidRPr="00040585">
        <w:rPr>
          <w:rFonts w:eastAsia="Arial"/>
          <w:color w:val="000000"/>
        </w:rPr>
        <w:t>New Board Officers were voted on and approved:</w:t>
      </w:r>
    </w:p>
    <w:p w14:paraId="296EECF4" w14:textId="3B6FE577" w:rsidR="00040585" w:rsidRDefault="00040585" w:rsidP="00040585">
      <w:pPr>
        <w:pStyle w:val="ListParagraph"/>
        <w:widowControl w:val="0"/>
        <w:pBdr>
          <w:top w:val="nil"/>
          <w:left w:val="nil"/>
          <w:bottom w:val="nil"/>
          <w:right w:val="nil"/>
          <w:between w:val="nil"/>
        </w:pBdr>
        <w:ind w:left="1080"/>
        <w:rPr>
          <w:rFonts w:eastAsia="Arial"/>
          <w:color w:val="000000"/>
        </w:rPr>
      </w:pPr>
      <w:r>
        <w:rPr>
          <w:rFonts w:eastAsia="Arial"/>
          <w:color w:val="000000"/>
        </w:rPr>
        <w:t xml:space="preserve">President – John </w:t>
      </w:r>
      <w:proofErr w:type="spellStart"/>
      <w:r>
        <w:rPr>
          <w:rFonts w:eastAsia="Arial"/>
          <w:color w:val="000000"/>
        </w:rPr>
        <w:t>Bocuzzi</w:t>
      </w:r>
      <w:proofErr w:type="spellEnd"/>
    </w:p>
    <w:p w14:paraId="24462DC8" w14:textId="37BBB527" w:rsidR="00040585" w:rsidRDefault="00040585" w:rsidP="00040585">
      <w:pPr>
        <w:pStyle w:val="ListParagraph"/>
        <w:widowControl w:val="0"/>
        <w:pBdr>
          <w:top w:val="nil"/>
          <w:left w:val="nil"/>
          <w:bottom w:val="nil"/>
          <w:right w:val="nil"/>
          <w:between w:val="nil"/>
        </w:pBdr>
        <w:ind w:left="1080"/>
        <w:rPr>
          <w:rFonts w:eastAsia="Arial"/>
          <w:color w:val="000000"/>
        </w:rPr>
      </w:pPr>
      <w:r>
        <w:rPr>
          <w:rFonts w:eastAsia="Arial"/>
          <w:color w:val="000000"/>
        </w:rPr>
        <w:t>Vice President – Russell Devlin</w:t>
      </w:r>
    </w:p>
    <w:p w14:paraId="16985C9D" w14:textId="7DDE34CC" w:rsidR="00040585" w:rsidRPr="000E4C98" w:rsidRDefault="00040585" w:rsidP="00040585">
      <w:pPr>
        <w:pStyle w:val="ListParagraph"/>
        <w:widowControl w:val="0"/>
        <w:pBdr>
          <w:top w:val="nil"/>
          <w:left w:val="nil"/>
          <w:bottom w:val="nil"/>
          <w:right w:val="nil"/>
          <w:between w:val="nil"/>
        </w:pBdr>
        <w:ind w:left="1080"/>
        <w:rPr>
          <w:rFonts w:eastAsia="Arial"/>
          <w:color w:val="000000"/>
        </w:rPr>
      </w:pPr>
      <w:r>
        <w:rPr>
          <w:rFonts w:eastAsia="Arial"/>
          <w:color w:val="000000"/>
        </w:rPr>
        <w:t xml:space="preserve">Treasurer – Ken </w:t>
      </w:r>
      <w:proofErr w:type="spellStart"/>
      <w:r>
        <w:rPr>
          <w:rFonts w:eastAsia="Arial"/>
          <w:color w:val="000000"/>
        </w:rPr>
        <w:t>Laliberte</w:t>
      </w:r>
      <w:proofErr w:type="spellEnd"/>
    </w:p>
    <w:p w14:paraId="4575C004" w14:textId="3D52A6AF" w:rsidR="000E4C98" w:rsidRDefault="000E4C98" w:rsidP="000E4C98">
      <w:pPr>
        <w:pStyle w:val="ListParagraph"/>
        <w:widowControl w:val="0"/>
        <w:pBdr>
          <w:top w:val="nil"/>
          <w:left w:val="nil"/>
          <w:bottom w:val="nil"/>
          <w:right w:val="nil"/>
          <w:between w:val="nil"/>
        </w:pBdr>
        <w:ind w:left="1080"/>
        <w:rPr>
          <w:rFonts w:eastAsia="Arial"/>
          <w:color w:val="000000"/>
        </w:rPr>
      </w:pPr>
    </w:p>
    <w:p w14:paraId="1EBB5E12" w14:textId="561F2BD9" w:rsidR="00040585" w:rsidRDefault="00040585" w:rsidP="000E4C98">
      <w:pPr>
        <w:pStyle w:val="ListParagraph"/>
        <w:widowControl w:val="0"/>
        <w:pBdr>
          <w:top w:val="nil"/>
          <w:left w:val="nil"/>
          <w:bottom w:val="nil"/>
          <w:right w:val="nil"/>
          <w:between w:val="nil"/>
        </w:pBdr>
        <w:ind w:left="1080"/>
        <w:rPr>
          <w:rFonts w:eastAsia="Arial"/>
          <w:color w:val="000000"/>
        </w:rPr>
      </w:pPr>
      <w:r>
        <w:rPr>
          <w:rFonts w:eastAsia="Arial"/>
          <w:color w:val="000000"/>
        </w:rPr>
        <w:t xml:space="preserve">Roland agreed to be on the </w:t>
      </w:r>
      <w:r w:rsidRPr="00CC6DBC">
        <w:rPr>
          <w:rFonts w:eastAsia="Arial"/>
          <w:i/>
          <w:iCs/>
          <w:color w:val="000000"/>
        </w:rPr>
        <w:t>Community Garden Committee</w:t>
      </w:r>
      <w:r w:rsidR="00CC6DBC">
        <w:rPr>
          <w:rFonts w:eastAsia="Arial"/>
          <w:color w:val="000000"/>
        </w:rPr>
        <w:t xml:space="preserve">.  </w:t>
      </w:r>
      <w:r>
        <w:rPr>
          <w:rFonts w:eastAsia="Arial"/>
          <w:color w:val="000000"/>
        </w:rPr>
        <w:t xml:space="preserve"> </w:t>
      </w:r>
      <w:r w:rsidR="00CC6DBC">
        <w:rPr>
          <w:rFonts w:eastAsia="Arial"/>
          <w:color w:val="000000"/>
        </w:rPr>
        <w:t>Diane Bernier</w:t>
      </w:r>
      <w:r>
        <w:rPr>
          <w:rFonts w:eastAsia="Arial"/>
          <w:color w:val="000000"/>
        </w:rPr>
        <w:t xml:space="preserve"> </w:t>
      </w:r>
      <w:r w:rsidR="00CC6DBC">
        <w:rPr>
          <w:rFonts w:eastAsia="Arial"/>
          <w:color w:val="000000"/>
        </w:rPr>
        <w:t>i</w:t>
      </w:r>
      <w:r>
        <w:rPr>
          <w:rFonts w:eastAsia="Arial"/>
          <w:color w:val="000000"/>
        </w:rPr>
        <w:t>s the Chair</w:t>
      </w:r>
      <w:r w:rsidR="00CC6DBC">
        <w:rPr>
          <w:rFonts w:eastAsia="Arial"/>
          <w:color w:val="000000"/>
        </w:rPr>
        <w:t xml:space="preserve"> and should be changed</w:t>
      </w:r>
      <w:r w:rsidR="00C80DFE">
        <w:rPr>
          <w:rFonts w:eastAsia="Arial"/>
          <w:color w:val="000000"/>
        </w:rPr>
        <w:t xml:space="preserve"> from Kevin </w:t>
      </w:r>
      <w:proofErr w:type="spellStart"/>
      <w:r w:rsidR="00C80DFE">
        <w:rPr>
          <w:rFonts w:eastAsia="Arial"/>
          <w:color w:val="000000"/>
        </w:rPr>
        <w:t>Wytas</w:t>
      </w:r>
      <w:proofErr w:type="spellEnd"/>
      <w:r w:rsidR="00CC6DBC">
        <w:rPr>
          <w:rFonts w:eastAsia="Arial"/>
          <w:color w:val="000000"/>
        </w:rPr>
        <w:t>.</w:t>
      </w:r>
    </w:p>
    <w:p w14:paraId="3F9E40C5" w14:textId="3B599CE1" w:rsidR="00040585" w:rsidRDefault="00040585" w:rsidP="000E4C98">
      <w:pPr>
        <w:pStyle w:val="ListParagraph"/>
        <w:widowControl w:val="0"/>
        <w:pBdr>
          <w:top w:val="nil"/>
          <w:left w:val="nil"/>
          <w:bottom w:val="nil"/>
          <w:right w:val="nil"/>
          <w:between w:val="nil"/>
        </w:pBdr>
        <w:ind w:left="1080"/>
        <w:rPr>
          <w:rFonts w:eastAsia="Arial"/>
          <w:color w:val="000000"/>
        </w:rPr>
      </w:pPr>
      <w:r>
        <w:rPr>
          <w:rFonts w:eastAsia="Arial"/>
          <w:color w:val="000000"/>
        </w:rPr>
        <w:t xml:space="preserve">Dieter </w:t>
      </w:r>
      <w:proofErr w:type="gramStart"/>
      <w:r>
        <w:rPr>
          <w:rFonts w:eastAsia="Arial"/>
          <w:color w:val="000000"/>
        </w:rPr>
        <w:t>agree</w:t>
      </w:r>
      <w:proofErr w:type="gramEnd"/>
      <w:r>
        <w:rPr>
          <w:rFonts w:eastAsia="Arial"/>
          <w:color w:val="000000"/>
        </w:rPr>
        <w:t xml:space="preserve"> to be on the </w:t>
      </w:r>
      <w:r w:rsidRPr="00CC6DBC">
        <w:rPr>
          <w:rFonts w:eastAsia="Arial"/>
          <w:i/>
          <w:iCs/>
          <w:color w:val="000000"/>
        </w:rPr>
        <w:t>Long Range Planning Committee</w:t>
      </w:r>
      <w:r>
        <w:rPr>
          <w:rFonts w:eastAsia="Arial"/>
          <w:color w:val="000000"/>
        </w:rPr>
        <w:t xml:space="preserve"> as Board Liaison</w:t>
      </w:r>
    </w:p>
    <w:p w14:paraId="068351D3" w14:textId="1314D9F6" w:rsidR="00040585" w:rsidRDefault="00040585" w:rsidP="000E4C98">
      <w:pPr>
        <w:pStyle w:val="ListParagraph"/>
        <w:widowControl w:val="0"/>
        <w:pBdr>
          <w:top w:val="nil"/>
          <w:left w:val="nil"/>
          <w:bottom w:val="nil"/>
          <w:right w:val="nil"/>
          <w:between w:val="nil"/>
        </w:pBdr>
        <w:ind w:left="1080"/>
        <w:rPr>
          <w:rFonts w:eastAsia="Arial"/>
          <w:color w:val="000000"/>
        </w:rPr>
      </w:pPr>
      <w:proofErr w:type="spellStart"/>
      <w:r>
        <w:rPr>
          <w:rFonts w:eastAsia="Arial"/>
          <w:color w:val="000000"/>
        </w:rPr>
        <w:t>Katheleen</w:t>
      </w:r>
      <w:proofErr w:type="spellEnd"/>
      <w:r>
        <w:rPr>
          <w:rFonts w:eastAsia="Arial"/>
          <w:color w:val="000000"/>
        </w:rPr>
        <w:t xml:space="preserve"> Tracey </w:t>
      </w:r>
      <w:proofErr w:type="gramStart"/>
      <w:r>
        <w:rPr>
          <w:rFonts w:eastAsia="Arial"/>
          <w:color w:val="000000"/>
        </w:rPr>
        <w:t>agree</w:t>
      </w:r>
      <w:proofErr w:type="gramEnd"/>
      <w:r>
        <w:rPr>
          <w:rFonts w:eastAsia="Arial"/>
          <w:color w:val="000000"/>
        </w:rPr>
        <w:t xml:space="preserve"> to help with the </w:t>
      </w:r>
      <w:r w:rsidRPr="00CC6DBC">
        <w:rPr>
          <w:rFonts w:eastAsia="Arial"/>
          <w:i/>
          <w:iCs/>
          <w:color w:val="000000"/>
        </w:rPr>
        <w:t>Welcome Committee</w:t>
      </w:r>
      <w:r>
        <w:rPr>
          <w:rFonts w:eastAsia="Arial"/>
          <w:color w:val="000000"/>
        </w:rPr>
        <w:t xml:space="preserve">. Russ </w:t>
      </w:r>
      <w:r w:rsidR="00C80DFE">
        <w:rPr>
          <w:rFonts w:eastAsia="Arial"/>
          <w:color w:val="000000"/>
        </w:rPr>
        <w:t>i</w:t>
      </w:r>
      <w:r>
        <w:rPr>
          <w:rFonts w:eastAsia="Arial"/>
          <w:color w:val="000000"/>
        </w:rPr>
        <w:t xml:space="preserve">s going to confirm with Nina </w:t>
      </w:r>
      <w:proofErr w:type="spellStart"/>
      <w:r>
        <w:rPr>
          <w:rFonts w:eastAsia="Arial"/>
          <w:color w:val="000000"/>
        </w:rPr>
        <w:t>Pelc-Faszcza</w:t>
      </w:r>
      <w:proofErr w:type="spellEnd"/>
      <w:r>
        <w:rPr>
          <w:rFonts w:eastAsia="Arial"/>
          <w:color w:val="000000"/>
        </w:rPr>
        <w:t xml:space="preserve"> as to her continued commitment.</w:t>
      </w:r>
    </w:p>
    <w:p w14:paraId="31D0D74C" w14:textId="77777777" w:rsidR="00EF7128" w:rsidRPr="00A77632" w:rsidRDefault="00EF7128" w:rsidP="00A77632">
      <w:pPr>
        <w:widowControl w:val="0"/>
        <w:pBdr>
          <w:top w:val="nil"/>
          <w:left w:val="nil"/>
          <w:bottom w:val="nil"/>
          <w:right w:val="nil"/>
          <w:between w:val="nil"/>
        </w:pBdr>
        <w:rPr>
          <w:rFonts w:eastAsia="Arial"/>
          <w:b/>
          <w:bCs/>
          <w:color w:val="000000"/>
        </w:rPr>
      </w:pPr>
    </w:p>
    <w:p w14:paraId="18AABA8F" w14:textId="3D35FB07" w:rsidR="00F30367" w:rsidRDefault="00F30367" w:rsidP="00F30367">
      <w:pPr>
        <w:pStyle w:val="ListParagraph"/>
        <w:widowControl w:val="0"/>
        <w:numPr>
          <w:ilvl w:val="1"/>
          <w:numId w:val="1"/>
        </w:numPr>
        <w:pBdr>
          <w:top w:val="nil"/>
          <w:left w:val="nil"/>
          <w:bottom w:val="nil"/>
          <w:right w:val="nil"/>
          <w:between w:val="nil"/>
        </w:pBdr>
        <w:rPr>
          <w:rFonts w:eastAsia="Arial"/>
          <w:b/>
          <w:bCs/>
          <w:color w:val="000000"/>
        </w:rPr>
      </w:pPr>
      <w:r w:rsidRPr="00F30367">
        <w:rPr>
          <w:rFonts w:eastAsia="Arial"/>
          <w:b/>
          <w:bCs/>
          <w:color w:val="000000"/>
        </w:rPr>
        <w:t>New Business to Discuss</w:t>
      </w:r>
      <w:r w:rsidR="00700D01">
        <w:rPr>
          <w:rFonts w:eastAsia="Arial"/>
          <w:b/>
          <w:bCs/>
          <w:color w:val="000000"/>
        </w:rPr>
        <w:t xml:space="preserve"> </w:t>
      </w:r>
    </w:p>
    <w:p w14:paraId="0E0A2D5F" w14:textId="632BE79E" w:rsidR="00040585" w:rsidRPr="00040585" w:rsidRDefault="00040585" w:rsidP="00040585">
      <w:pPr>
        <w:pStyle w:val="ListParagraph"/>
        <w:widowControl w:val="0"/>
        <w:pBdr>
          <w:top w:val="nil"/>
          <w:left w:val="nil"/>
          <w:bottom w:val="nil"/>
          <w:right w:val="nil"/>
          <w:between w:val="nil"/>
        </w:pBdr>
        <w:ind w:left="1080"/>
        <w:rPr>
          <w:rFonts w:eastAsia="Arial"/>
          <w:color w:val="000000"/>
        </w:rPr>
      </w:pPr>
      <w:r w:rsidRPr="00040585">
        <w:rPr>
          <w:rFonts w:eastAsia="Arial"/>
          <w:color w:val="000000"/>
        </w:rPr>
        <w:t xml:space="preserve">There was discussion about having the ability to have Zoom working in the Meeting house.  The problem is with </w:t>
      </w:r>
      <w:r w:rsidR="00CC6DBC">
        <w:rPr>
          <w:rFonts w:eastAsia="Arial"/>
          <w:color w:val="000000"/>
        </w:rPr>
        <w:t xml:space="preserve">the </w:t>
      </w:r>
      <w:r w:rsidRPr="00040585">
        <w:rPr>
          <w:rFonts w:eastAsia="Arial"/>
          <w:color w:val="000000"/>
        </w:rPr>
        <w:t xml:space="preserve">sound.  Louis </w:t>
      </w:r>
      <w:r w:rsidR="00C80DFE">
        <w:rPr>
          <w:rFonts w:eastAsia="Arial"/>
          <w:color w:val="000000"/>
        </w:rPr>
        <w:t>i</w:t>
      </w:r>
      <w:r w:rsidRPr="00040585">
        <w:rPr>
          <w:rFonts w:eastAsia="Arial"/>
          <w:color w:val="000000"/>
        </w:rPr>
        <w:t xml:space="preserve">s going to </w:t>
      </w:r>
      <w:proofErr w:type="gramStart"/>
      <w:r w:rsidRPr="00040585">
        <w:rPr>
          <w:rFonts w:eastAsia="Arial"/>
          <w:color w:val="000000"/>
        </w:rPr>
        <w:t>look into</w:t>
      </w:r>
      <w:proofErr w:type="gramEnd"/>
      <w:r w:rsidRPr="00040585">
        <w:rPr>
          <w:rFonts w:eastAsia="Arial"/>
          <w:color w:val="000000"/>
        </w:rPr>
        <w:t xml:space="preserve"> microphone options.</w:t>
      </w:r>
    </w:p>
    <w:p w14:paraId="186635B4" w14:textId="730D8FA3" w:rsidR="00E33A1E" w:rsidRDefault="00E33A1E" w:rsidP="000E4C98">
      <w:pPr>
        <w:widowControl w:val="0"/>
        <w:pBdr>
          <w:top w:val="nil"/>
          <w:left w:val="nil"/>
          <w:bottom w:val="nil"/>
          <w:right w:val="nil"/>
          <w:between w:val="nil"/>
        </w:pBdr>
        <w:ind w:left="1080"/>
        <w:rPr>
          <w:rFonts w:eastAsia="Arial"/>
          <w:color w:val="000000"/>
        </w:rPr>
      </w:pPr>
    </w:p>
    <w:p w14:paraId="0EBFE6FF" w14:textId="1FDA12D7" w:rsidR="00040585" w:rsidRDefault="00040585" w:rsidP="00CC6DBC">
      <w:pPr>
        <w:widowControl w:val="0"/>
        <w:pBdr>
          <w:top w:val="nil"/>
          <w:left w:val="nil"/>
          <w:bottom w:val="nil"/>
          <w:right w:val="nil"/>
          <w:between w:val="nil"/>
        </w:pBdr>
        <w:ind w:left="1080"/>
        <w:rPr>
          <w:rFonts w:eastAsia="Arial"/>
          <w:color w:val="000000"/>
        </w:rPr>
      </w:pPr>
      <w:r>
        <w:rPr>
          <w:rFonts w:eastAsia="Arial"/>
          <w:color w:val="000000"/>
        </w:rPr>
        <w:t xml:space="preserve">Different </w:t>
      </w:r>
      <w:proofErr w:type="spellStart"/>
      <w:r>
        <w:rPr>
          <w:rFonts w:eastAsia="Arial"/>
          <w:color w:val="000000"/>
        </w:rPr>
        <w:t>ammen</w:t>
      </w:r>
      <w:r w:rsidR="00C43F2E">
        <w:rPr>
          <w:rFonts w:eastAsia="Arial"/>
          <w:color w:val="000000"/>
        </w:rPr>
        <w:t>i</w:t>
      </w:r>
      <w:r>
        <w:rPr>
          <w:rFonts w:eastAsia="Arial"/>
          <w:color w:val="000000"/>
        </w:rPr>
        <w:t>ty</w:t>
      </w:r>
      <w:proofErr w:type="spellEnd"/>
      <w:r>
        <w:rPr>
          <w:rFonts w:eastAsia="Arial"/>
          <w:color w:val="000000"/>
        </w:rPr>
        <w:t xml:space="preserve"> options were presented to the Board a few months ago.  It was discussed to reach out to the Community to have their opinions on what they would like to have added.  An email will go out to the community</w:t>
      </w:r>
      <w:r w:rsidR="00C80DFE">
        <w:rPr>
          <w:rFonts w:eastAsia="Arial"/>
          <w:color w:val="000000"/>
        </w:rPr>
        <w:t xml:space="preserve"> to obtain their desires</w:t>
      </w:r>
      <w:r>
        <w:rPr>
          <w:rFonts w:eastAsia="Arial"/>
          <w:color w:val="000000"/>
        </w:rPr>
        <w:t>.</w:t>
      </w:r>
      <w:r w:rsidR="00CC6DBC">
        <w:rPr>
          <w:rFonts w:eastAsia="Arial"/>
          <w:color w:val="000000"/>
        </w:rPr>
        <w:t xml:space="preserve">  </w:t>
      </w:r>
      <w:r>
        <w:rPr>
          <w:rFonts w:eastAsia="Arial"/>
          <w:color w:val="000000"/>
        </w:rPr>
        <w:t xml:space="preserve">A survey was recommended for this </w:t>
      </w:r>
      <w:proofErr w:type="gramStart"/>
      <w:r>
        <w:rPr>
          <w:rFonts w:eastAsia="Arial"/>
          <w:color w:val="000000"/>
        </w:rPr>
        <w:t>request</w:t>
      </w:r>
      <w:proofErr w:type="gramEnd"/>
      <w:r>
        <w:rPr>
          <w:rFonts w:eastAsia="Arial"/>
          <w:color w:val="000000"/>
        </w:rPr>
        <w:t xml:space="preserve"> and it can be done for free on Google Forms.</w:t>
      </w:r>
    </w:p>
    <w:p w14:paraId="40D878A6" w14:textId="77777777" w:rsidR="000E4C98" w:rsidRPr="00E33A1E" w:rsidRDefault="000E4C98" w:rsidP="00E33A1E">
      <w:pPr>
        <w:widowControl w:val="0"/>
        <w:pBdr>
          <w:top w:val="nil"/>
          <w:left w:val="nil"/>
          <w:bottom w:val="nil"/>
          <w:right w:val="nil"/>
          <w:between w:val="nil"/>
        </w:pBdr>
        <w:rPr>
          <w:rFonts w:eastAsia="Arial"/>
          <w:color w:val="000000"/>
        </w:rPr>
      </w:pPr>
    </w:p>
    <w:p w14:paraId="72F98C48" w14:textId="33CFA6E3" w:rsidR="00F43660" w:rsidRPr="00795840" w:rsidRDefault="00F43660" w:rsidP="00795840">
      <w:pPr>
        <w:widowControl w:val="0"/>
        <w:numPr>
          <w:ilvl w:val="0"/>
          <w:numId w:val="1"/>
        </w:numPr>
        <w:pBdr>
          <w:top w:val="nil"/>
          <w:left w:val="nil"/>
          <w:bottom w:val="nil"/>
          <w:right w:val="nil"/>
          <w:between w:val="nil"/>
        </w:pBdr>
        <w:rPr>
          <w:rFonts w:eastAsia="Arial"/>
          <w:color w:val="000000"/>
        </w:rPr>
      </w:pPr>
      <w:r w:rsidRPr="00E33A1E">
        <w:rPr>
          <w:rFonts w:eastAsia="Arial"/>
          <w:b/>
          <w:color w:val="000000"/>
        </w:rPr>
        <w:t>COMMITTEE REPORTS:</w:t>
      </w:r>
      <w:r w:rsidRPr="00E33A1E">
        <w:rPr>
          <w:rFonts w:eastAsia="Arial"/>
          <w:color w:val="000000"/>
        </w:rPr>
        <w:t xml:space="preserve"> </w:t>
      </w:r>
    </w:p>
    <w:p w14:paraId="4948F085" w14:textId="202BAA9E" w:rsidR="00851595" w:rsidRDefault="00851595" w:rsidP="006E7D89">
      <w:pPr>
        <w:widowControl w:val="0"/>
        <w:ind w:firstLine="720"/>
        <w:rPr>
          <w:rFonts w:eastAsia="Arial"/>
        </w:rPr>
      </w:pPr>
      <w:r>
        <w:rPr>
          <w:rFonts w:eastAsia="Arial"/>
        </w:rPr>
        <w:t>Included in Board Packet</w:t>
      </w:r>
    </w:p>
    <w:p w14:paraId="6E65476E" w14:textId="77777777" w:rsidR="00F43660" w:rsidRPr="00437C83" w:rsidRDefault="00F43660" w:rsidP="00700D01">
      <w:pPr>
        <w:widowControl w:val="0"/>
        <w:rPr>
          <w:rFonts w:eastAsia="Arial"/>
        </w:rPr>
      </w:pPr>
    </w:p>
    <w:p w14:paraId="04483D26" w14:textId="77777777" w:rsidR="00F30367" w:rsidRPr="00F30367" w:rsidRDefault="00F43660" w:rsidP="00C910B5">
      <w:pPr>
        <w:widowControl w:val="0"/>
        <w:numPr>
          <w:ilvl w:val="0"/>
          <w:numId w:val="1"/>
        </w:numPr>
        <w:pBdr>
          <w:top w:val="nil"/>
          <w:left w:val="nil"/>
          <w:bottom w:val="nil"/>
          <w:right w:val="nil"/>
          <w:between w:val="nil"/>
        </w:pBdr>
        <w:rPr>
          <w:rFonts w:eastAsia="Arial"/>
          <w:b/>
          <w:color w:val="000000"/>
        </w:rPr>
      </w:pPr>
      <w:r w:rsidRPr="00437C83">
        <w:rPr>
          <w:rFonts w:eastAsia="Arial"/>
          <w:b/>
          <w:color w:val="000000"/>
        </w:rPr>
        <w:t xml:space="preserve">EXECUTIVE SESSION: </w:t>
      </w:r>
    </w:p>
    <w:p w14:paraId="62CC3770" w14:textId="456C6805" w:rsidR="00F43660" w:rsidRPr="00EF7128" w:rsidRDefault="00EF7128" w:rsidP="00EF7128">
      <w:pPr>
        <w:widowControl w:val="0"/>
        <w:ind w:left="720"/>
        <w:rPr>
          <w:rFonts w:eastAsia="Arial"/>
          <w:bCs/>
        </w:rPr>
      </w:pPr>
      <w:r w:rsidRPr="00EF7128">
        <w:rPr>
          <w:rFonts w:eastAsia="Arial"/>
          <w:bCs/>
        </w:rPr>
        <w:lastRenderedPageBreak/>
        <w:t>None</w:t>
      </w:r>
    </w:p>
    <w:p w14:paraId="007AB2DC" w14:textId="24B1AF84" w:rsidR="00F77E50" w:rsidRPr="00F77E50" w:rsidRDefault="00F77E50" w:rsidP="00012064">
      <w:pPr>
        <w:widowControl w:val="0"/>
        <w:rPr>
          <w:rFonts w:eastAsia="Arial"/>
          <w:b/>
        </w:rPr>
      </w:pPr>
    </w:p>
    <w:p w14:paraId="6AB56A7B" w14:textId="77777777" w:rsidR="00CC6DBC" w:rsidRDefault="00F43660" w:rsidP="00F43660">
      <w:pPr>
        <w:widowControl w:val="0"/>
        <w:numPr>
          <w:ilvl w:val="0"/>
          <w:numId w:val="1"/>
        </w:numPr>
        <w:pBdr>
          <w:top w:val="nil"/>
          <w:left w:val="nil"/>
          <w:bottom w:val="nil"/>
          <w:right w:val="nil"/>
          <w:between w:val="nil"/>
        </w:pBdr>
        <w:rPr>
          <w:rFonts w:eastAsia="Arial"/>
          <w:color w:val="000000"/>
        </w:rPr>
      </w:pPr>
      <w:r w:rsidRPr="00437C83">
        <w:rPr>
          <w:rFonts w:eastAsia="Arial"/>
          <w:b/>
          <w:color w:val="000000"/>
        </w:rPr>
        <w:t xml:space="preserve"> NEXT BOARD MEETING</w:t>
      </w:r>
      <w:r w:rsidRPr="00437C83">
        <w:rPr>
          <w:rFonts w:eastAsia="Arial"/>
          <w:color w:val="000000"/>
        </w:rPr>
        <w:t xml:space="preserve">:  </w:t>
      </w:r>
    </w:p>
    <w:p w14:paraId="4F77A5FE" w14:textId="682B930E" w:rsidR="00F43660" w:rsidRPr="00437C83" w:rsidRDefault="00802BBE" w:rsidP="00CC6DBC">
      <w:pPr>
        <w:widowControl w:val="0"/>
        <w:pBdr>
          <w:top w:val="nil"/>
          <w:left w:val="nil"/>
          <w:bottom w:val="nil"/>
          <w:right w:val="nil"/>
          <w:between w:val="nil"/>
        </w:pBdr>
        <w:ind w:left="1440"/>
        <w:rPr>
          <w:rFonts w:eastAsia="Arial"/>
          <w:color w:val="000000"/>
        </w:rPr>
      </w:pPr>
      <w:r>
        <w:rPr>
          <w:rFonts w:eastAsia="Arial"/>
          <w:color w:val="000000"/>
        </w:rPr>
        <w:t>February 2</w:t>
      </w:r>
      <w:r w:rsidR="00D67D63">
        <w:rPr>
          <w:rFonts w:eastAsia="Arial"/>
          <w:color w:val="000000"/>
        </w:rPr>
        <w:t>8</w:t>
      </w:r>
      <w:r>
        <w:rPr>
          <w:rFonts w:eastAsia="Arial"/>
          <w:color w:val="000000"/>
        </w:rPr>
        <w:t>, 2024</w:t>
      </w:r>
      <w:r w:rsidR="005A3D2E" w:rsidRPr="00C958E9">
        <w:rPr>
          <w:rFonts w:eastAsia="Arial"/>
          <w:color w:val="000000"/>
        </w:rPr>
        <w:t>,</w:t>
      </w:r>
      <w:r w:rsidR="00F43660" w:rsidRPr="00437C83">
        <w:rPr>
          <w:rFonts w:eastAsia="Arial"/>
          <w:color w:val="000000"/>
        </w:rPr>
        <w:t xml:space="preserve"> at 7:00 PM.</w:t>
      </w:r>
      <w:r w:rsidR="00A77632">
        <w:rPr>
          <w:rFonts w:eastAsia="Arial"/>
          <w:color w:val="000000"/>
        </w:rPr>
        <w:t xml:space="preserve">  This meeting will be via </w:t>
      </w:r>
      <w:r w:rsidR="00D67D63">
        <w:rPr>
          <w:rFonts w:eastAsia="Arial"/>
          <w:color w:val="000000"/>
        </w:rPr>
        <w:t>GoToMeeting.</w:t>
      </w:r>
    </w:p>
    <w:p w14:paraId="3C27E71A" w14:textId="77777777" w:rsidR="00F43660" w:rsidRPr="00437C83" w:rsidRDefault="00F43660" w:rsidP="00F43660">
      <w:pPr>
        <w:widowControl w:val="0"/>
        <w:pBdr>
          <w:top w:val="nil"/>
          <w:left w:val="nil"/>
          <w:bottom w:val="nil"/>
          <w:right w:val="nil"/>
          <w:between w:val="nil"/>
        </w:pBdr>
        <w:ind w:left="360"/>
        <w:rPr>
          <w:rFonts w:eastAsia="Arial"/>
          <w:color w:val="000000"/>
        </w:rPr>
      </w:pPr>
    </w:p>
    <w:p w14:paraId="61D9A483" w14:textId="77777777" w:rsidR="00F43660" w:rsidRPr="00437C83" w:rsidRDefault="00F43660" w:rsidP="00F43660">
      <w:pPr>
        <w:widowControl w:val="0"/>
        <w:numPr>
          <w:ilvl w:val="0"/>
          <w:numId w:val="1"/>
        </w:numPr>
        <w:pBdr>
          <w:top w:val="nil"/>
          <w:left w:val="nil"/>
          <w:bottom w:val="nil"/>
          <w:right w:val="nil"/>
          <w:between w:val="nil"/>
        </w:pBdr>
        <w:rPr>
          <w:rFonts w:eastAsia="Arial"/>
          <w:color w:val="000000"/>
        </w:rPr>
      </w:pPr>
      <w:r w:rsidRPr="00437C83">
        <w:rPr>
          <w:rFonts w:eastAsia="Arial"/>
          <w:b/>
          <w:color w:val="000000"/>
        </w:rPr>
        <w:t xml:space="preserve"> ADJOURNED</w:t>
      </w:r>
      <w:r w:rsidRPr="00437C83">
        <w:rPr>
          <w:rFonts w:eastAsia="Arial"/>
          <w:color w:val="000000"/>
        </w:rPr>
        <w:t xml:space="preserve">:  </w:t>
      </w:r>
    </w:p>
    <w:p w14:paraId="259B4207" w14:textId="09DD99B1" w:rsidR="00012064" w:rsidRPr="00437C83" w:rsidRDefault="00012064" w:rsidP="00012064">
      <w:pPr>
        <w:pBdr>
          <w:top w:val="nil"/>
          <w:left w:val="nil"/>
          <w:bottom w:val="nil"/>
          <w:right w:val="nil"/>
          <w:between w:val="nil"/>
        </w:pBdr>
        <w:ind w:left="1170"/>
        <w:rPr>
          <w:rFonts w:eastAsia="Arial"/>
          <w:color w:val="000000"/>
        </w:rPr>
      </w:pPr>
      <w:r>
        <w:rPr>
          <w:rFonts w:eastAsia="Arial"/>
          <w:color w:val="000000"/>
        </w:rPr>
        <w:t xml:space="preserve">Meeting was adjourned at </w:t>
      </w:r>
      <w:r w:rsidR="00040585">
        <w:rPr>
          <w:rFonts w:eastAsia="Arial"/>
          <w:color w:val="000000"/>
        </w:rPr>
        <w:t xml:space="preserve">9:02 </w:t>
      </w:r>
      <w:r w:rsidR="00EF7128">
        <w:rPr>
          <w:rFonts w:eastAsia="Arial"/>
          <w:color w:val="000000"/>
        </w:rPr>
        <w:t xml:space="preserve">pm.  </w:t>
      </w:r>
      <w:r w:rsidR="000E4C98">
        <w:rPr>
          <w:rFonts w:eastAsia="Arial"/>
          <w:color w:val="000000"/>
        </w:rPr>
        <w:t xml:space="preserve">John motioned to adjourn the Meeting </w:t>
      </w:r>
      <w:proofErr w:type="gramStart"/>
      <w:r w:rsidR="000E4C98">
        <w:rPr>
          <w:rFonts w:eastAsia="Arial"/>
          <w:color w:val="000000"/>
        </w:rPr>
        <w:t xml:space="preserve">and  </w:t>
      </w:r>
      <w:r w:rsidR="00CC6DBC">
        <w:rPr>
          <w:rFonts w:eastAsia="Arial"/>
          <w:color w:val="000000"/>
        </w:rPr>
        <w:t>Roland</w:t>
      </w:r>
      <w:proofErr w:type="gramEnd"/>
      <w:r w:rsidR="00CC6DBC">
        <w:rPr>
          <w:rFonts w:eastAsia="Arial"/>
          <w:color w:val="000000"/>
        </w:rPr>
        <w:t xml:space="preserve"> </w:t>
      </w:r>
      <w:r w:rsidR="000E4C98">
        <w:rPr>
          <w:rFonts w:eastAsia="Arial"/>
          <w:color w:val="000000"/>
        </w:rPr>
        <w:t>seconded the motion.</w:t>
      </w:r>
    </w:p>
    <w:p w14:paraId="708B3346" w14:textId="77777777" w:rsidR="003D66E5" w:rsidRDefault="003D66E5" w:rsidP="00F43660">
      <w:pPr>
        <w:widowControl w:val="0"/>
        <w:rPr>
          <w:rFonts w:eastAsia="Arial"/>
        </w:rPr>
      </w:pPr>
    </w:p>
    <w:p w14:paraId="1A481967" w14:textId="77777777" w:rsidR="003D66E5" w:rsidRDefault="003D66E5" w:rsidP="00F43660">
      <w:pPr>
        <w:widowControl w:val="0"/>
        <w:rPr>
          <w:rFonts w:eastAsia="Arial"/>
        </w:rPr>
      </w:pPr>
    </w:p>
    <w:p w14:paraId="2EF69142" w14:textId="77777777" w:rsidR="00700D01" w:rsidRDefault="00F43660" w:rsidP="00D06193">
      <w:pPr>
        <w:widowControl w:val="0"/>
        <w:rPr>
          <w:rFonts w:eastAsia="Arial"/>
        </w:rPr>
      </w:pPr>
      <w:r w:rsidRPr="00437C83">
        <w:rPr>
          <w:rFonts w:eastAsia="Arial"/>
        </w:rPr>
        <w:t>Respectfully Submitted by,</w:t>
      </w:r>
      <w:r w:rsidR="00700D01">
        <w:rPr>
          <w:rFonts w:eastAsia="Arial"/>
        </w:rPr>
        <w:t xml:space="preserve">   </w:t>
      </w:r>
    </w:p>
    <w:p w14:paraId="12A7B3E5" w14:textId="5F8FE950" w:rsidR="00F43660" w:rsidRPr="00D06193" w:rsidRDefault="00F43660" w:rsidP="00D06193">
      <w:pPr>
        <w:widowControl w:val="0"/>
        <w:rPr>
          <w:rFonts w:eastAsia="Arial"/>
        </w:rPr>
      </w:pPr>
      <w:r>
        <w:rPr>
          <w:rFonts w:eastAsia="Arial"/>
        </w:rPr>
        <w:t>Regina Sanchez</w:t>
      </w:r>
    </w:p>
    <w:sectPr w:rsidR="00F43660" w:rsidRPr="00D0619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D94D" w14:textId="77777777" w:rsidR="00647DCD" w:rsidRDefault="00647DCD" w:rsidP="00086339">
      <w:r>
        <w:separator/>
      </w:r>
    </w:p>
  </w:endnote>
  <w:endnote w:type="continuationSeparator" w:id="0">
    <w:p w14:paraId="5E0CCFAC" w14:textId="77777777" w:rsidR="00647DCD" w:rsidRDefault="00647DCD" w:rsidP="0008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8928813"/>
      <w:docPartObj>
        <w:docPartGallery w:val="Page Numbers (Bottom of Page)"/>
        <w:docPartUnique/>
      </w:docPartObj>
    </w:sdtPr>
    <w:sdtContent>
      <w:p w14:paraId="0105D8CB" w14:textId="27BE47FE" w:rsidR="00086339" w:rsidRDefault="00086339" w:rsidP="005A063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FD99AE" w14:textId="77777777" w:rsidR="00086339" w:rsidRDefault="00086339" w:rsidP="0008633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0018324"/>
      <w:docPartObj>
        <w:docPartGallery w:val="Page Numbers (Bottom of Page)"/>
        <w:docPartUnique/>
      </w:docPartObj>
    </w:sdtPr>
    <w:sdtContent>
      <w:p w14:paraId="084C5FBC" w14:textId="67A6046F" w:rsidR="00086339" w:rsidRDefault="00086339" w:rsidP="005A063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A0B1E9" w14:textId="65983449" w:rsidR="00086339" w:rsidRDefault="00086339" w:rsidP="00086339">
    <w:pPr>
      <w:pStyle w:val="Footer"/>
    </w:pPr>
    <w:r>
      <w:t xml:space="preserve">     of the Conservancy Board of Directors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AF77" w14:textId="77777777" w:rsidR="00647DCD" w:rsidRDefault="00647DCD" w:rsidP="00086339">
      <w:r>
        <w:separator/>
      </w:r>
    </w:p>
  </w:footnote>
  <w:footnote w:type="continuationSeparator" w:id="0">
    <w:p w14:paraId="5506D98E" w14:textId="77777777" w:rsidR="00647DCD" w:rsidRDefault="00647DCD" w:rsidP="00086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B06C5"/>
    <w:multiLevelType w:val="multilevel"/>
    <w:tmpl w:val="FF388BAC"/>
    <w:lvl w:ilvl="0">
      <w:start w:val="1"/>
      <w:numFmt w:val="decimal"/>
      <w:lvlText w:val="%1."/>
      <w:lvlJc w:val="left"/>
      <w:pPr>
        <w:ind w:left="360" w:hanging="360"/>
      </w:pPr>
      <w:rPr>
        <w:b/>
      </w:rPr>
    </w:lvl>
    <w:lvl w:ilvl="1">
      <w:start w:val="1"/>
      <w:numFmt w:val="lowerLetter"/>
      <w:lvlText w:val="%2."/>
      <w:lvlJc w:val="left"/>
      <w:pPr>
        <w:ind w:left="1080" w:hanging="360"/>
      </w:pPr>
      <w:rPr>
        <w:rFonts w:ascii="Times New Roman" w:eastAsia="Arial"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4953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A3"/>
    <w:rsid w:val="00012064"/>
    <w:rsid w:val="00040585"/>
    <w:rsid w:val="0006240E"/>
    <w:rsid w:val="00081464"/>
    <w:rsid w:val="00086339"/>
    <w:rsid w:val="00086BF8"/>
    <w:rsid w:val="000C5181"/>
    <w:rsid w:val="000E25A9"/>
    <w:rsid w:val="000E4C98"/>
    <w:rsid w:val="00102A70"/>
    <w:rsid w:val="00126B4B"/>
    <w:rsid w:val="001377BE"/>
    <w:rsid w:val="00145644"/>
    <w:rsid w:val="00154EA0"/>
    <w:rsid w:val="00160DF0"/>
    <w:rsid w:val="00162A74"/>
    <w:rsid w:val="00165965"/>
    <w:rsid w:val="00172628"/>
    <w:rsid w:val="00185D1C"/>
    <w:rsid w:val="001B0B57"/>
    <w:rsid w:val="001C0060"/>
    <w:rsid w:val="001C13AF"/>
    <w:rsid w:val="001C760E"/>
    <w:rsid w:val="001D527C"/>
    <w:rsid w:val="001E1D8F"/>
    <w:rsid w:val="001E3B6D"/>
    <w:rsid w:val="001F485E"/>
    <w:rsid w:val="002159BB"/>
    <w:rsid w:val="00215CB8"/>
    <w:rsid w:val="0023306E"/>
    <w:rsid w:val="00295B99"/>
    <w:rsid w:val="002A26A5"/>
    <w:rsid w:val="002D519D"/>
    <w:rsid w:val="002E6651"/>
    <w:rsid w:val="002E6E70"/>
    <w:rsid w:val="002F6B6F"/>
    <w:rsid w:val="00352308"/>
    <w:rsid w:val="00366C8A"/>
    <w:rsid w:val="00395589"/>
    <w:rsid w:val="003A23B8"/>
    <w:rsid w:val="003A75E9"/>
    <w:rsid w:val="003C0E6B"/>
    <w:rsid w:val="003D66E5"/>
    <w:rsid w:val="003E2BBE"/>
    <w:rsid w:val="003E41CF"/>
    <w:rsid w:val="003F5EAE"/>
    <w:rsid w:val="004045AC"/>
    <w:rsid w:val="0044090C"/>
    <w:rsid w:val="00440D79"/>
    <w:rsid w:val="00446821"/>
    <w:rsid w:val="004534F4"/>
    <w:rsid w:val="00465525"/>
    <w:rsid w:val="004A6733"/>
    <w:rsid w:val="004B1684"/>
    <w:rsid w:val="004B33C4"/>
    <w:rsid w:val="004C6868"/>
    <w:rsid w:val="004D7FD8"/>
    <w:rsid w:val="004F6F86"/>
    <w:rsid w:val="0051681E"/>
    <w:rsid w:val="00546E8B"/>
    <w:rsid w:val="00547FF2"/>
    <w:rsid w:val="0056255E"/>
    <w:rsid w:val="00570898"/>
    <w:rsid w:val="00571B54"/>
    <w:rsid w:val="00573F6B"/>
    <w:rsid w:val="005771FD"/>
    <w:rsid w:val="00583385"/>
    <w:rsid w:val="00593717"/>
    <w:rsid w:val="00593E4B"/>
    <w:rsid w:val="00596BE1"/>
    <w:rsid w:val="005A3A27"/>
    <w:rsid w:val="005A3D2E"/>
    <w:rsid w:val="005B0476"/>
    <w:rsid w:val="005C334C"/>
    <w:rsid w:val="005E17D0"/>
    <w:rsid w:val="005E7BA4"/>
    <w:rsid w:val="00627CC7"/>
    <w:rsid w:val="00647DCD"/>
    <w:rsid w:val="00665831"/>
    <w:rsid w:val="00666033"/>
    <w:rsid w:val="00674FA2"/>
    <w:rsid w:val="006B7D63"/>
    <w:rsid w:val="006D38F6"/>
    <w:rsid w:val="006D4C4A"/>
    <w:rsid w:val="006E7D89"/>
    <w:rsid w:val="00700D01"/>
    <w:rsid w:val="00703B98"/>
    <w:rsid w:val="00710D9A"/>
    <w:rsid w:val="00715B25"/>
    <w:rsid w:val="007229DC"/>
    <w:rsid w:val="00782F65"/>
    <w:rsid w:val="00784BDF"/>
    <w:rsid w:val="00795840"/>
    <w:rsid w:val="007C0CCF"/>
    <w:rsid w:val="007C1CBD"/>
    <w:rsid w:val="007D39B0"/>
    <w:rsid w:val="007F7995"/>
    <w:rsid w:val="00802BBE"/>
    <w:rsid w:val="00851249"/>
    <w:rsid w:val="00851595"/>
    <w:rsid w:val="00863425"/>
    <w:rsid w:val="00874525"/>
    <w:rsid w:val="008D7436"/>
    <w:rsid w:val="008F2597"/>
    <w:rsid w:val="00900540"/>
    <w:rsid w:val="0090245C"/>
    <w:rsid w:val="009272A8"/>
    <w:rsid w:val="00936458"/>
    <w:rsid w:val="009469A8"/>
    <w:rsid w:val="00963383"/>
    <w:rsid w:val="00965D42"/>
    <w:rsid w:val="009762BB"/>
    <w:rsid w:val="00984817"/>
    <w:rsid w:val="009C4516"/>
    <w:rsid w:val="009C549A"/>
    <w:rsid w:val="009D75C4"/>
    <w:rsid w:val="009E6C5F"/>
    <w:rsid w:val="009F6B7E"/>
    <w:rsid w:val="00A43EA5"/>
    <w:rsid w:val="00A54947"/>
    <w:rsid w:val="00A77632"/>
    <w:rsid w:val="00AA5BA2"/>
    <w:rsid w:val="00AC3CCB"/>
    <w:rsid w:val="00AC427D"/>
    <w:rsid w:val="00AD2018"/>
    <w:rsid w:val="00AD47C5"/>
    <w:rsid w:val="00AF45DB"/>
    <w:rsid w:val="00B22EA5"/>
    <w:rsid w:val="00B6028D"/>
    <w:rsid w:val="00B67887"/>
    <w:rsid w:val="00B801B3"/>
    <w:rsid w:val="00B855C3"/>
    <w:rsid w:val="00BE053E"/>
    <w:rsid w:val="00BE0783"/>
    <w:rsid w:val="00BF7F80"/>
    <w:rsid w:val="00C06F70"/>
    <w:rsid w:val="00C43F2E"/>
    <w:rsid w:val="00C64CA3"/>
    <w:rsid w:val="00C80DFE"/>
    <w:rsid w:val="00C90BE3"/>
    <w:rsid w:val="00C910B5"/>
    <w:rsid w:val="00CC6DBC"/>
    <w:rsid w:val="00CF0F00"/>
    <w:rsid w:val="00CF7116"/>
    <w:rsid w:val="00D03EE5"/>
    <w:rsid w:val="00D06193"/>
    <w:rsid w:val="00D165D8"/>
    <w:rsid w:val="00D16750"/>
    <w:rsid w:val="00D45791"/>
    <w:rsid w:val="00D53705"/>
    <w:rsid w:val="00D67D63"/>
    <w:rsid w:val="00D73EF8"/>
    <w:rsid w:val="00D7756A"/>
    <w:rsid w:val="00D97914"/>
    <w:rsid w:val="00DC1657"/>
    <w:rsid w:val="00DE0C88"/>
    <w:rsid w:val="00E10950"/>
    <w:rsid w:val="00E322F9"/>
    <w:rsid w:val="00E33A1E"/>
    <w:rsid w:val="00E3716C"/>
    <w:rsid w:val="00E47557"/>
    <w:rsid w:val="00E949DF"/>
    <w:rsid w:val="00E962B8"/>
    <w:rsid w:val="00EC2F60"/>
    <w:rsid w:val="00ED5FB5"/>
    <w:rsid w:val="00EF6177"/>
    <w:rsid w:val="00EF7128"/>
    <w:rsid w:val="00F2274A"/>
    <w:rsid w:val="00F30367"/>
    <w:rsid w:val="00F328FA"/>
    <w:rsid w:val="00F43660"/>
    <w:rsid w:val="00F5546E"/>
    <w:rsid w:val="00F66B16"/>
    <w:rsid w:val="00F74538"/>
    <w:rsid w:val="00F754E2"/>
    <w:rsid w:val="00F77E50"/>
    <w:rsid w:val="00F8637C"/>
    <w:rsid w:val="00FA4EA0"/>
    <w:rsid w:val="00FA5088"/>
    <w:rsid w:val="00FA5FAD"/>
    <w:rsid w:val="00FD019D"/>
    <w:rsid w:val="00FD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BC61"/>
  <w15:chartTrackingRefBased/>
  <w15:docId w15:val="{A0825814-2E65-5142-9E8F-9B03642F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CA3"/>
    <w:pPr>
      <w:ind w:left="720"/>
    </w:pPr>
  </w:style>
  <w:style w:type="paragraph" w:styleId="Header">
    <w:name w:val="header"/>
    <w:basedOn w:val="Normal"/>
    <w:link w:val="HeaderChar"/>
    <w:uiPriority w:val="99"/>
    <w:unhideWhenUsed/>
    <w:rsid w:val="00086339"/>
    <w:pPr>
      <w:tabs>
        <w:tab w:val="center" w:pos="4680"/>
        <w:tab w:val="right" w:pos="9360"/>
      </w:tabs>
    </w:pPr>
  </w:style>
  <w:style w:type="character" w:customStyle="1" w:styleId="HeaderChar">
    <w:name w:val="Header Char"/>
    <w:basedOn w:val="DefaultParagraphFont"/>
    <w:link w:val="Header"/>
    <w:uiPriority w:val="99"/>
    <w:rsid w:val="00086339"/>
    <w:rPr>
      <w:rFonts w:ascii="Times New Roman" w:eastAsia="Times New Roman" w:hAnsi="Times New Roman" w:cs="Times New Roman"/>
    </w:rPr>
  </w:style>
  <w:style w:type="paragraph" w:styleId="Footer">
    <w:name w:val="footer"/>
    <w:basedOn w:val="Normal"/>
    <w:link w:val="FooterChar"/>
    <w:uiPriority w:val="99"/>
    <w:unhideWhenUsed/>
    <w:rsid w:val="00086339"/>
    <w:pPr>
      <w:tabs>
        <w:tab w:val="center" w:pos="4680"/>
        <w:tab w:val="right" w:pos="9360"/>
      </w:tabs>
    </w:pPr>
  </w:style>
  <w:style w:type="character" w:customStyle="1" w:styleId="FooterChar">
    <w:name w:val="Footer Char"/>
    <w:basedOn w:val="DefaultParagraphFont"/>
    <w:link w:val="Footer"/>
    <w:uiPriority w:val="99"/>
    <w:rsid w:val="00086339"/>
    <w:rPr>
      <w:rFonts w:ascii="Times New Roman" w:eastAsia="Times New Roman" w:hAnsi="Times New Roman" w:cs="Times New Roman"/>
    </w:rPr>
  </w:style>
  <w:style w:type="character" w:styleId="PageNumber">
    <w:name w:val="page number"/>
    <w:basedOn w:val="DefaultParagraphFont"/>
    <w:uiPriority w:val="99"/>
    <w:semiHidden/>
    <w:unhideWhenUsed/>
    <w:rsid w:val="00086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Sanchez</dc:creator>
  <cp:keywords/>
  <dc:description/>
  <cp:lastModifiedBy>Regina Sanchez</cp:lastModifiedBy>
  <cp:revision>10</cp:revision>
  <dcterms:created xsi:type="dcterms:W3CDTF">2024-01-24T16:19:00Z</dcterms:created>
  <dcterms:modified xsi:type="dcterms:W3CDTF">2024-02-29T00:09:00Z</dcterms:modified>
</cp:coreProperties>
</file>